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2D3818" w14:textId="77777777" w:rsidR="00891DD6" w:rsidRPr="006610BA" w:rsidRDefault="00891DD6" w:rsidP="006610BA">
      <w:pPr>
        <w:pStyle w:val="KonuBal"/>
        <w:jc w:val="center"/>
        <w:rPr>
          <w:rFonts w:ascii="Arial" w:eastAsia="Times New Roman" w:hAnsi="Arial" w:cs="Arial"/>
          <w:b/>
          <w:spacing w:val="0"/>
          <w:kern w:val="0"/>
          <w:sz w:val="24"/>
          <w:szCs w:val="24"/>
        </w:rPr>
      </w:pPr>
      <w:r w:rsidRPr="006610BA">
        <w:rPr>
          <w:rFonts w:ascii="Arial" w:eastAsia="Times New Roman" w:hAnsi="Arial" w:cs="Arial"/>
          <w:b/>
          <w:spacing w:val="0"/>
          <w:kern w:val="0"/>
          <w:sz w:val="24"/>
          <w:szCs w:val="24"/>
        </w:rPr>
        <w:t>T.C.</w:t>
      </w:r>
    </w:p>
    <w:p w14:paraId="42CDD0ED" w14:textId="77777777" w:rsidR="00891DD6" w:rsidRPr="000A6A63" w:rsidRDefault="00891DD6" w:rsidP="00ED1246">
      <w:pPr>
        <w:tabs>
          <w:tab w:val="left" w:pos="0"/>
          <w:tab w:val="left" w:pos="709"/>
        </w:tabs>
        <w:ind w:left="-142"/>
        <w:jc w:val="center"/>
        <w:rPr>
          <w:rFonts w:ascii="Arial" w:hAnsi="Arial" w:cs="Arial"/>
          <w:b/>
        </w:rPr>
      </w:pPr>
      <w:r w:rsidRPr="000A6A63">
        <w:rPr>
          <w:rFonts w:ascii="Arial" w:hAnsi="Arial" w:cs="Arial"/>
          <w:b/>
        </w:rPr>
        <w:t>TEKİRDAĞ İLİ</w:t>
      </w:r>
    </w:p>
    <w:p w14:paraId="6CD4F6A0" w14:textId="6853C869" w:rsidR="00D002A8" w:rsidRPr="000A6A63" w:rsidRDefault="00D002A8" w:rsidP="00ED1246">
      <w:pPr>
        <w:tabs>
          <w:tab w:val="left" w:pos="0"/>
          <w:tab w:val="left" w:pos="709"/>
        </w:tabs>
        <w:ind w:left="-142"/>
        <w:jc w:val="center"/>
      </w:pPr>
      <w:r w:rsidRPr="000A6A63">
        <w:rPr>
          <w:rFonts w:ascii="Arial" w:hAnsi="Arial" w:cs="Arial"/>
          <w:b/>
        </w:rPr>
        <w:t xml:space="preserve">KAPAKLI BELEDİYE BAŞKANLIĞI </w:t>
      </w:r>
      <w:r w:rsidRPr="000A6A63">
        <w:rPr>
          <w:rFonts w:ascii="Arial" w:hAnsi="Arial" w:cs="Arial"/>
          <w:b/>
        </w:rPr>
        <w:br/>
      </w:r>
      <w:r w:rsidR="00B7760A">
        <w:rPr>
          <w:rFonts w:ascii="Arial" w:hAnsi="Arial" w:cs="Arial"/>
          <w:b/>
        </w:rPr>
        <w:t>TARLA,</w:t>
      </w:r>
      <w:r w:rsidR="00316D9C">
        <w:rPr>
          <w:rFonts w:ascii="Arial" w:hAnsi="Arial" w:cs="Arial"/>
          <w:b/>
        </w:rPr>
        <w:t xml:space="preserve"> İŞYERİ VE ATM KABİN</w:t>
      </w:r>
      <w:r w:rsidRPr="000A6A63">
        <w:rPr>
          <w:rFonts w:ascii="Arial" w:hAnsi="Arial" w:cs="Arial"/>
          <w:b/>
        </w:rPr>
        <w:t xml:space="preserve"> KİRALAMA İLANI</w:t>
      </w:r>
    </w:p>
    <w:p w14:paraId="0AF04BAC" w14:textId="77777777" w:rsidR="003A03B3" w:rsidRPr="000A6A63" w:rsidRDefault="003A03B3" w:rsidP="00206AE0">
      <w:pPr>
        <w:tabs>
          <w:tab w:val="left" w:pos="0"/>
          <w:tab w:val="left" w:pos="709"/>
        </w:tabs>
        <w:ind w:left="-142"/>
        <w:jc w:val="both"/>
        <w:rPr>
          <w:b/>
          <w:noProof/>
        </w:rPr>
      </w:pPr>
    </w:p>
    <w:tbl>
      <w:tblPr>
        <w:tblW w:w="11160" w:type="dxa"/>
        <w:tblInd w:w="75" w:type="dxa"/>
        <w:tblLayout w:type="fixed"/>
        <w:tblCellMar>
          <w:left w:w="70" w:type="dxa"/>
          <w:right w:w="70" w:type="dxa"/>
        </w:tblCellMar>
        <w:tblLook w:val="04A0" w:firstRow="1" w:lastRow="0" w:firstColumn="1" w:lastColumn="0" w:noHBand="0" w:noVBand="1"/>
      </w:tblPr>
      <w:tblGrid>
        <w:gridCol w:w="518"/>
        <w:gridCol w:w="967"/>
        <w:gridCol w:w="772"/>
        <w:gridCol w:w="857"/>
        <w:gridCol w:w="1701"/>
        <w:gridCol w:w="992"/>
        <w:gridCol w:w="1276"/>
        <w:gridCol w:w="992"/>
        <w:gridCol w:w="709"/>
        <w:gridCol w:w="992"/>
        <w:gridCol w:w="851"/>
        <w:gridCol w:w="533"/>
      </w:tblGrid>
      <w:tr w:rsidR="008F0942" w14:paraId="6C192EF4" w14:textId="77777777" w:rsidTr="00DD36EF">
        <w:trPr>
          <w:gridAfter w:val="1"/>
          <w:wAfter w:w="533" w:type="dxa"/>
          <w:trHeight w:val="300"/>
        </w:trPr>
        <w:tc>
          <w:tcPr>
            <w:tcW w:w="518" w:type="dxa"/>
            <w:vMerge w:val="restart"/>
            <w:tcBorders>
              <w:top w:val="single" w:sz="4" w:space="0" w:color="auto"/>
              <w:left w:val="single" w:sz="4" w:space="0" w:color="auto"/>
              <w:bottom w:val="single" w:sz="4" w:space="0" w:color="auto"/>
              <w:right w:val="single" w:sz="4" w:space="0" w:color="auto"/>
            </w:tcBorders>
            <w:vAlign w:val="center"/>
            <w:hideMark/>
          </w:tcPr>
          <w:p w14:paraId="15FB7211" w14:textId="77777777" w:rsidR="008F0942" w:rsidRDefault="008F0942">
            <w:pPr>
              <w:jc w:val="center"/>
              <w:rPr>
                <w:b/>
                <w:bCs/>
                <w:color w:val="000000"/>
                <w:sz w:val="16"/>
                <w:szCs w:val="16"/>
              </w:rPr>
            </w:pPr>
            <w:bookmarkStart w:id="0" w:name="RANGE!A1:K18"/>
            <w:r>
              <w:rPr>
                <w:b/>
                <w:bCs/>
                <w:color w:val="000000"/>
                <w:sz w:val="16"/>
                <w:szCs w:val="16"/>
              </w:rPr>
              <w:t>S.NO</w:t>
            </w:r>
            <w:bookmarkEnd w:id="0"/>
          </w:p>
        </w:tc>
        <w:tc>
          <w:tcPr>
            <w:tcW w:w="967" w:type="dxa"/>
            <w:vMerge w:val="restart"/>
            <w:tcBorders>
              <w:top w:val="single" w:sz="4" w:space="0" w:color="auto"/>
              <w:left w:val="single" w:sz="4" w:space="0" w:color="auto"/>
              <w:bottom w:val="single" w:sz="4" w:space="0" w:color="auto"/>
              <w:right w:val="single" w:sz="4" w:space="0" w:color="auto"/>
            </w:tcBorders>
            <w:vAlign w:val="center"/>
            <w:hideMark/>
          </w:tcPr>
          <w:p w14:paraId="6A53BD6E" w14:textId="77777777" w:rsidR="008F0942" w:rsidRDefault="008F0942">
            <w:pPr>
              <w:jc w:val="center"/>
              <w:rPr>
                <w:b/>
                <w:bCs/>
                <w:color w:val="000000"/>
                <w:sz w:val="16"/>
                <w:szCs w:val="16"/>
              </w:rPr>
            </w:pPr>
            <w:r>
              <w:rPr>
                <w:b/>
                <w:bCs/>
                <w:color w:val="000000"/>
                <w:sz w:val="16"/>
                <w:szCs w:val="16"/>
              </w:rPr>
              <w:t>İLÇE/</w:t>
            </w:r>
            <w:r>
              <w:rPr>
                <w:b/>
                <w:bCs/>
                <w:color w:val="000000"/>
                <w:sz w:val="16"/>
                <w:szCs w:val="16"/>
              </w:rPr>
              <w:br/>
              <w:t>MAHALLE</w:t>
            </w:r>
          </w:p>
        </w:tc>
        <w:tc>
          <w:tcPr>
            <w:tcW w:w="772" w:type="dxa"/>
            <w:vMerge w:val="restart"/>
            <w:tcBorders>
              <w:top w:val="single" w:sz="4" w:space="0" w:color="auto"/>
              <w:left w:val="single" w:sz="4" w:space="0" w:color="auto"/>
              <w:bottom w:val="single" w:sz="4" w:space="0" w:color="auto"/>
              <w:right w:val="single" w:sz="4" w:space="0" w:color="auto"/>
            </w:tcBorders>
            <w:vAlign w:val="center"/>
            <w:hideMark/>
          </w:tcPr>
          <w:p w14:paraId="29971B33" w14:textId="77777777" w:rsidR="008F0942" w:rsidRDefault="008F0942">
            <w:pPr>
              <w:jc w:val="center"/>
              <w:rPr>
                <w:b/>
                <w:bCs/>
                <w:color w:val="000000"/>
                <w:sz w:val="16"/>
                <w:szCs w:val="16"/>
              </w:rPr>
            </w:pPr>
            <w:r>
              <w:rPr>
                <w:b/>
                <w:bCs/>
                <w:color w:val="000000"/>
                <w:sz w:val="16"/>
                <w:szCs w:val="16"/>
              </w:rPr>
              <w:t>ADA/</w:t>
            </w:r>
            <w:r>
              <w:rPr>
                <w:b/>
                <w:bCs/>
                <w:color w:val="000000"/>
                <w:sz w:val="16"/>
                <w:szCs w:val="16"/>
              </w:rPr>
              <w:br/>
              <w:t>PARSEL</w:t>
            </w:r>
          </w:p>
        </w:tc>
        <w:tc>
          <w:tcPr>
            <w:tcW w:w="857" w:type="dxa"/>
            <w:vMerge w:val="restart"/>
            <w:tcBorders>
              <w:top w:val="single" w:sz="4" w:space="0" w:color="auto"/>
              <w:left w:val="single" w:sz="4" w:space="0" w:color="auto"/>
              <w:bottom w:val="single" w:sz="4" w:space="0" w:color="auto"/>
              <w:right w:val="single" w:sz="4" w:space="0" w:color="auto"/>
            </w:tcBorders>
            <w:vAlign w:val="center"/>
            <w:hideMark/>
          </w:tcPr>
          <w:p w14:paraId="24FB3F22" w14:textId="77777777" w:rsidR="008F0942" w:rsidRDefault="008F0942">
            <w:pPr>
              <w:jc w:val="center"/>
              <w:rPr>
                <w:b/>
                <w:bCs/>
                <w:color w:val="000000"/>
                <w:sz w:val="16"/>
                <w:szCs w:val="16"/>
              </w:rPr>
            </w:pPr>
            <w:r>
              <w:rPr>
                <w:b/>
                <w:bCs/>
                <w:color w:val="000000"/>
                <w:sz w:val="16"/>
                <w:szCs w:val="16"/>
              </w:rPr>
              <w:t>MEVKİ</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14:paraId="55B1B964" w14:textId="77777777" w:rsidR="008F0942" w:rsidRDefault="008F0942">
            <w:pPr>
              <w:jc w:val="center"/>
              <w:rPr>
                <w:b/>
                <w:bCs/>
                <w:color w:val="000000"/>
                <w:sz w:val="16"/>
                <w:szCs w:val="16"/>
              </w:rPr>
            </w:pPr>
            <w:r>
              <w:rPr>
                <w:b/>
                <w:bCs/>
                <w:color w:val="000000"/>
                <w:sz w:val="16"/>
                <w:szCs w:val="16"/>
              </w:rPr>
              <w:t>M²</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14:paraId="1E221A74" w14:textId="77777777" w:rsidR="008F0942" w:rsidRDefault="008F0942">
            <w:pPr>
              <w:jc w:val="center"/>
              <w:rPr>
                <w:b/>
                <w:bCs/>
                <w:color w:val="000000"/>
                <w:sz w:val="16"/>
                <w:szCs w:val="16"/>
              </w:rPr>
            </w:pPr>
            <w:r>
              <w:rPr>
                <w:b/>
                <w:bCs/>
                <w:color w:val="000000"/>
                <w:sz w:val="16"/>
                <w:szCs w:val="16"/>
              </w:rPr>
              <w:t>NİTELİĞİ</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1D5DA7EA" w14:textId="0FC21A9A" w:rsidR="008F0942" w:rsidRDefault="008F0942">
            <w:pPr>
              <w:jc w:val="center"/>
              <w:rPr>
                <w:b/>
                <w:bCs/>
                <w:color w:val="000000"/>
                <w:sz w:val="16"/>
                <w:szCs w:val="16"/>
              </w:rPr>
            </w:pPr>
            <w:r>
              <w:rPr>
                <w:b/>
                <w:bCs/>
                <w:color w:val="000000"/>
                <w:sz w:val="16"/>
                <w:szCs w:val="16"/>
              </w:rPr>
              <w:t>YILLIK</w:t>
            </w:r>
            <w:r>
              <w:rPr>
                <w:b/>
                <w:bCs/>
                <w:color w:val="000000"/>
                <w:sz w:val="16"/>
                <w:szCs w:val="16"/>
              </w:rPr>
              <w:br/>
              <w:t xml:space="preserve">MUHAMMEN </w:t>
            </w:r>
            <w:r>
              <w:rPr>
                <w:b/>
                <w:bCs/>
                <w:color w:val="000000"/>
                <w:sz w:val="16"/>
                <w:szCs w:val="16"/>
              </w:rPr>
              <w:br/>
              <w:t xml:space="preserve">KİRA BEDELİ </w:t>
            </w:r>
            <w:r>
              <w:rPr>
                <w:b/>
                <w:bCs/>
                <w:color w:val="000000"/>
                <w:sz w:val="16"/>
                <w:szCs w:val="16"/>
              </w:rPr>
              <w:br/>
              <w:t>(TL)</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14:paraId="2CFF7255" w14:textId="77777777" w:rsidR="008F0942" w:rsidRDefault="008F0942">
            <w:pPr>
              <w:jc w:val="center"/>
              <w:rPr>
                <w:b/>
                <w:bCs/>
                <w:color w:val="000000"/>
                <w:sz w:val="16"/>
                <w:szCs w:val="16"/>
              </w:rPr>
            </w:pPr>
            <w:r>
              <w:rPr>
                <w:b/>
                <w:bCs/>
                <w:color w:val="000000"/>
                <w:sz w:val="16"/>
                <w:szCs w:val="16"/>
              </w:rPr>
              <w:t xml:space="preserve">GEÇİCİ TEMİNAT BEDELİ </w:t>
            </w:r>
            <w:r>
              <w:rPr>
                <w:b/>
                <w:bCs/>
                <w:color w:val="000000"/>
                <w:sz w:val="16"/>
                <w:szCs w:val="16"/>
              </w:rPr>
              <w:br/>
              <w:t>(TL)</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5ED1F4CE" w14:textId="77777777" w:rsidR="008F0942" w:rsidRDefault="008F0942">
            <w:pPr>
              <w:jc w:val="center"/>
              <w:rPr>
                <w:b/>
                <w:bCs/>
                <w:color w:val="000000"/>
                <w:sz w:val="16"/>
                <w:szCs w:val="16"/>
              </w:rPr>
            </w:pPr>
            <w:r>
              <w:rPr>
                <w:b/>
                <w:bCs/>
                <w:color w:val="000000"/>
                <w:sz w:val="16"/>
                <w:szCs w:val="16"/>
              </w:rPr>
              <w:t>İHALE</w:t>
            </w:r>
            <w:r>
              <w:rPr>
                <w:b/>
                <w:bCs/>
                <w:color w:val="000000"/>
                <w:sz w:val="16"/>
                <w:szCs w:val="16"/>
              </w:rPr>
              <w:br/>
              <w:t xml:space="preserve"> SAATİ</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14:paraId="37A95914" w14:textId="77777777" w:rsidR="008F0942" w:rsidRDefault="008F0942">
            <w:pPr>
              <w:jc w:val="center"/>
              <w:rPr>
                <w:b/>
                <w:bCs/>
                <w:color w:val="000000"/>
                <w:sz w:val="16"/>
                <w:szCs w:val="16"/>
              </w:rPr>
            </w:pPr>
            <w:r>
              <w:rPr>
                <w:b/>
                <w:bCs/>
                <w:color w:val="000000"/>
                <w:sz w:val="16"/>
                <w:szCs w:val="16"/>
              </w:rPr>
              <w:t>İHALE</w:t>
            </w:r>
            <w:r>
              <w:rPr>
                <w:b/>
                <w:bCs/>
                <w:color w:val="000000"/>
                <w:sz w:val="16"/>
                <w:szCs w:val="16"/>
              </w:rPr>
              <w:br/>
              <w:t xml:space="preserve"> TARİHİ</w:t>
            </w:r>
          </w:p>
        </w:tc>
        <w:tc>
          <w:tcPr>
            <w:tcW w:w="851" w:type="dxa"/>
            <w:vMerge w:val="restart"/>
            <w:tcBorders>
              <w:top w:val="single" w:sz="4" w:space="0" w:color="auto"/>
              <w:left w:val="single" w:sz="4" w:space="0" w:color="auto"/>
              <w:bottom w:val="single" w:sz="4" w:space="0" w:color="auto"/>
              <w:right w:val="single" w:sz="4" w:space="0" w:color="auto"/>
            </w:tcBorders>
            <w:vAlign w:val="center"/>
            <w:hideMark/>
          </w:tcPr>
          <w:p w14:paraId="76CB30B9" w14:textId="77777777" w:rsidR="008F0942" w:rsidRDefault="008F0942">
            <w:pPr>
              <w:jc w:val="center"/>
              <w:rPr>
                <w:b/>
                <w:bCs/>
                <w:color w:val="000000"/>
                <w:sz w:val="16"/>
                <w:szCs w:val="16"/>
              </w:rPr>
            </w:pPr>
            <w:r>
              <w:rPr>
                <w:b/>
                <w:bCs/>
                <w:color w:val="000000"/>
                <w:sz w:val="16"/>
                <w:szCs w:val="16"/>
              </w:rPr>
              <w:t xml:space="preserve">İHALE </w:t>
            </w:r>
            <w:r>
              <w:rPr>
                <w:b/>
                <w:bCs/>
                <w:color w:val="000000"/>
                <w:sz w:val="16"/>
                <w:szCs w:val="16"/>
              </w:rPr>
              <w:br/>
              <w:t>YERİ</w:t>
            </w:r>
          </w:p>
        </w:tc>
      </w:tr>
      <w:tr w:rsidR="008F0942" w14:paraId="24C48329" w14:textId="77777777" w:rsidTr="00DD36EF">
        <w:trPr>
          <w:trHeight w:val="510"/>
        </w:trPr>
        <w:tc>
          <w:tcPr>
            <w:tcW w:w="518" w:type="dxa"/>
            <w:vMerge/>
            <w:tcBorders>
              <w:top w:val="single" w:sz="4" w:space="0" w:color="auto"/>
              <w:left w:val="single" w:sz="4" w:space="0" w:color="auto"/>
              <w:bottom w:val="single" w:sz="4" w:space="0" w:color="auto"/>
              <w:right w:val="single" w:sz="4" w:space="0" w:color="auto"/>
            </w:tcBorders>
            <w:vAlign w:val="center"/>
            <w:hideMark/>
          </w:tcPr>
          <w:p w14:paraId="1D2B2953" w14:textId="77777777" w:rsidR="008F0942" w:rsidRDefault="008F0942">
            <w:pPr>
              <w:rPr>
                <w:b/>
                <w:bCs/>
                <w:color w:val="000000"/>
                <w:sz w:val="16"/>
                <w:szCs w:val="16"/>
              </w:rPr>
            </w:pPr>
          </w:p>
        </w:tc>
        <w:tc>
          <w:tcPr>
            <w:tcW w:w="967" w:type="dxa"/>
            <w:vMerge/>
            <w:tcBorders>
              <w:top w:val="single" w:sz="4" w:space="0" w:color="auto"/>
              <w:left w:val="single" w:sz="4" w:space="0" w:color="auto"/>
              <w:bottom w:val="single" w:sz="4" w:space="0" w:color="auto"/>
              <w:right w:val="single" w:sz="4" w:space="0" w:color="auto"/>
            </w:tcBorders>
            <w:vAlign w:val="center"/>
            <w:hideMark/>
          </w:tcPr>
          <w:p w14:paraId="1BDD112C" w14:textId="77777777" w:rsidR="008F0942" w:rsidRDefault="008F0942">
            <w:pPr>
              <w:rPr>
                <w:b/>
                <w:bCs/>
                <w:color w:val="000000"/>
                <w:sz w:val="16"/>
                <w:szCs w:val="16"/>
              </w:rPr>
            </w:pPr>
          </w:p>
        </w:tc>
        <w:tc>
          <w:tcPr>
            <w:tcW w:w="772" w:type="dxa"/>
            <w:vMerge/>
            <w:tcBorders>
              <w:top w:val="single" w:sz="4" w:space="0" w:color="auto"/>
              <w:left w:val="single" w:sz="4" w:space="0" w:color="auto"/>
              <w:bottom w:val="single" w:sz="4" w:space="0" w:color="auto"/>
              <w:right w:val="single" w:sz="4" w:space="0" w:color="auto"/>
            </w:tcBorders>
            <w:vAlign w:val="center"/>
            <w:hideMark/>
          </w:tcPr>
          <w:p w14:paraId="0AE88B6C" w14:textId="77777777" w:rsidR="008F0942" w:rsidRDefault="008F0942">
            <w:pPr>
              <w:rPr>
                <w:b/>
                <w:bCs/>
                <w:color w:val="000000"/>
                <w:sz w:val="16"/>
                <w:szCs w:val="16"/>
              </w:rPr>
            </w:pPr>
          </w:p>
        </w:tc>
        <w:tc>
          <w:tcPr>
            <w:tcW w:w="857" w:type="dxa"/>
            <w:vMerge/>
            <w:tcBorders>
              <w:top w:val="single" w:sz="4" w:space="0" w:color="auto"/>
              <w:left w:val="single" w:sz="4" w:space="0" w:color="auto"/>
              <w:bottom w:val="single" w:sz="4" w:space="0" w:color="auto"/>
              <w:right w:val="single" w:sz="4" w:space="0" w:color="auto"/>
            </w:tcBorders>
            <w:vAlign w:val="center"/>
            <w:hideMark/>
          </w:tcPr>
          <w:p w14:paraId="163957D3" w14:textId="77777777" w:rsidR="008F0942" w:rsidRDefault="008F0942">
            <w:pPr>
              <w:rPr>
                <w:b/>
                <w:bCs/>
                <w:color w:val="000000"/>
                <w:sz w:val="16"/>
                <w:szCs w:val="16"/>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30EAE5DC" w14:textId="77777777" w:rsidR="008F0942" w:rsidRDefault="008F0942">
            <w:pPr>
              <w:rPr>
                <w:b/>
                <w:bCs/>
                <w:color w:val="000000"/>
                <w:sz w:val="16"/>
                <w:szCs w:val="16"/>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3E810935" w14:textId="77777777" w:rsidR="008F0942" w:rsidRDefault="008F0942">
            <w:pPr>
              <w:rPr>
                <w:b/>
                <w:bCs/>
                <w:color w:val="000000"/>
                <w:sz w:val="16"/>
                <w:szCs w:val="16"/>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774AF963" w14:textId="77777777" w:rsidR="008F0942" w:rsidRDefault="008F0942">
            <w:pPr>
              <w:rPr>
                <w:b/>
                <w:bCs/>
                <w:color w:val="000000"/>
                <w:sz w:val="16"/>
                <w:szCs w:val="16"/>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124E4194" w14:textId="77777777" w:rsidR="008F0942" w:rsidRDefault="008F0942">
            <w:pPr>
              <w:rPr>
                <w:b/>
                <w:bCs/>
                <w:color w:val="000000"/>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5F3692EC" w14:textId="77777777" w:rsidR="008F0942" w:rsidRDefault="008F0942">
            <w:pPr>
              <w:rPr>
                <w:b/>
                <w:bCs/>
                <w:color w:val="000000"/>
                <w:sz w:val="16"/>
                <w:szCs w:val="16"/>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4BAF3E80" w14:textId="77777777" w:rsidR="008F0942" w:rsidRDefault="008F0942">
            <w:pPr>
              <w:rPr>
                <w:b/>
                <w:bCs/>
                <w:color w:val="000000"/>
                <w:sz w:val="16"/>
                <w:szCs w:val="16"/>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1CFD9B61" w14:textId="77777777" w:rsidR="008F0942" w:rsidRDefault="008F0942">
            <w:pPr>
              <w:rPr>
                <w:b/>
                <w:bCs/>
                <w:color w:val="000000"/>
                <w:sz w:val="16"/>
                <w:szCs w:val="16"/>
              </w:rPr>
            </w:pPr>
          </w:p>
        </w:tc>
        <w:tc>
          <w:tcPr>
            <w:tcW w:w="533" w:type="dxa"/>
            <w:tcBorders>
              <w:top w:val="nil"/>
              <w:left w:val="nil"/>
              <w:bottom w:val="nil"/>
              <w:right w:val="nil"/>
            </w:tcBorders>
            <w:noWrap/>
            <w:vAlign w:val="bottom"/>
            <w:hideMark/>
          </w:tcPr>
          <w:p w14:paraId="483E9AC6" w14:textId="77777777" w:rsidR="008F0942" w:rsidRDefault="008F0942">
            <w:pPr>
              <w:jc w:val="center"/>
              <w:rPr>
                <w:b/>
                <w:bCs/>
                <w:color w:val="000000"/>
                <w:sz w:val="16"/>
                <w:szCs w:val="16"/>
              </w:rPr>
            </w:pPr>
          </w:p>
        </w:tc>
      </w:tr>
      <w:tr w:rsidR="008F0942" w14:paraId="3A5D82F3" w14:textId="77777777" w:rsidTr="00DD36EF">
        <w:trPr>
          <w:trHeight w:val="675"/>
        </w:trPr>
        <w:tc>
          <w:tcPr>
            <w:tcW w:w="518" w:type="dxa"/>
            <w:tcBorders>
              <w:top w:val="nil"/>
              <w:left w:val="single" w:sz="4" w:space="0" w:color="auto"/>
              <w:bottom w:val="single" w:sz="4" w:space="0" w:color="auto"/>
              <w:right w:val="single" w:sz="4" w:space="0" w:color="auto"/>
            </w:tcBorders>
            <w:vAlign w:val="center"/>
            <w:hideMark/>
          </w:tcPr>
          <w:p w14:paraId="21E87E95" w14:textId="77777777" w:rsidR="008F0942" w:rsidRDefault="008F0942">
            <w:pPr>
              <w:jc w:val="center"/>
              <w:rPr>
                <w:color w:val="000000"/>
                <w:sz w:val="16"/>
                <w:szCs w:val="16"/>
              </w:rPr>
            </w:pPr>
            <w:r>
              <w:rPr>
                <w:color w:val="000000"/>
                <w:sz w:val="16"/>
                <w:szCs w:val="16"/>
              </w:rPr>
              <w:t>1</w:t>
            </w:r>
          </w:p>
        </w:tc>
        <w:tc>
          <w:tcPr>
            <w:tcW w:w="967" w:type="dxa"/>
            <w:tcBorders>
              <w:top w:val="nil"/>
              <w:left w:val="nil"/>
              <w:bottom w:val="single" w:sz="4" w:space="0" w:color="auto"/>
              <w:right w:val="single" w:sz="4" w:space="0" w:color="auto"/>
            </w:tcBorders>
            <w:vAlign w:val="center"/>
            <w:hideMark/>
          </w:tcPr>
          <w:p w14:paraId="6F4CE6EE" w14:textId="77777777" w:rsidR="008F0942" w:rsidRDefault="008F0942">
            <w:pPr>
              <w:jc w:val="center"/>
              <w:rPr>
                <w:color w:val="000000"/>
                <w:sz w:val="16"/>
                <w:szCs w:val="16"/>
              </w:rPr>
            </w:pPr>
            <w:r>
              <w:rPr>
                <w:color w:val="000000"/>
                <w:sz w:val="16"/>
                <w:szCs w:val="16"/>
              </w:rPr>
              <w:t>Kapaklı/</w:t>
            </w:r>
            <w:r>
              <w:rPr>
                <w:color w:val="000000"/>
                <w:sz w:val="16"/>
                <w:szCs w:val="16"/>
              </w:rPr>
              <w:br/>
              <w:t>Bağçeağıl</w:t>
            </w:r>
          </w:p>
        </w:tc>
        <w:tc>
          <w:tcPr>
            <w:tcW w:w="772" w:type="dxa"/>
            <w:tcBorders>
              <w:top w:val="nil"/>
              <w:left w:val="nil"/>
              <w:bottom w:val="single" w:sz="4" w:space="0" w:color="auto"/>
              <w:right w:val="single" w:sz="4" w:space="0" w:color="auto"/>
            </w:tcBorders>
            <w:vAlign w:val="center"/>
            <w:hideMark/>
          </w:tcPr>
          <w:p w14:paraId="74441944" w14:textId="77777777" w:rsidR="008F0942" w:rsidRDefault="008F0942">
            <w:pPr>
              <w:jc w:val="center"/>
              <w:rPr>
                <w:color w:val="000000"/>
                <w:sz w:val="16"/>
                <w:szCs w:val="16"/>
              </w:rPr>
            </w:pPr>
            <w:r>
              <w:rPr>
                <w:color w:val="000000"/>
                <w:sz w:val="16"/>
                <w:szCs w:val="16"/>
              </w:rPr>
              <w:t>140/389</w:t>
            </w:r>
          </w:p>
        </w:tc>
        <w:tc>
          <w:tcPr>
            <w:tcW w:w="857" w:type="dxa"/>
            <w:tcBorders>
              <w:top w:val="nil"/>
              <w:left w:val="nil"/>
              <w:bottom w:val="single" w:sz="4" w:space="0" w:color="auto"/>
              <w:right w:val="single" w:sz="4" w:space="0" w:color="auto"/>
            </w:tcBorders>
            <w:vAlign w:val="center"/>
            <w:hideMark/>
          </w:tcPr>
          <w:p w14:paraId="738A399D" w14:textId="77777777" w:rsidR="008F0942" w:rsidRDefault="008F0942">
            <w:pPr>
              <w:jc w:val="center"/>
              <w:rPr>
                <w:color w:val="000000"/>
                <w:sz w:val="16"/>
                <w:szCs w:val="16"/>
              </w:rPr>
            </w:pPr>
            <w:r>
              <w:rPr>
                <w:color w:val="000000"/>
                <w:sz w:val="16"/>
                <w:szCs w:val="16"/>
              </w:rPr>
              <w:t>Mezarlık Arkası</w:t>
            </w:r>
          </w:p>
        </w:tc>
        <w:tc>
          <w:tcPr>
            <w:tcW w:w="1701" w:type="dxa"/>
            <w:tcBorders>
              <w:top w:val="nil"/>
              <w:left w:val="nil"/>
              <w:bottom w:val="single" w:sz="4" w:space="0" w:color="auto"/>
              <w:right w:val="single" w:sz="4" w:space="0" w:color="auto"/>
            </w:tcBorders>
            <w:vAlign w:val="center"/>
            <w:hideMark/>
          </w:tcPr>
          <w:p w14:paraId="18D13C3D" w14:textId="77777777" w:rsidR="008F0942" w:rsidRDefault="008F0942">
            <w:pPr>
              <w:jc w:val="center"/>
              <w:rPr>
                <w:color w:val="000000"/>
                <w:sz w:val="16"/>
                <w:szCs w:val="16"/>
              </w:rPr>
            </w:pPr>
            <w:r>
              <w:rPr>
                <w:color w:val="000000"/>
                <w:sz w:val="16"/>
                <w:szCs w:val="16"/>
              </w:rPr>
              <w:t>9.500,00</w:t>
            </w:r>
          </w:p>
        </w:tc>
        <w:tc>
          <w:tcPr>
            <w:tcW w:w="992" w:type="dxa"/>
            <w:tcBorders>
              <w:top w:val="nil"/>
              <w:left w:val="nil"/>
              <w:bottom w:val="single" w:sz="4" w:space="0" w:color="auto"/>
              <w:right w:val="single" w:sz="4" w:space="0" w:color="auto"/>
            </w:tcBorders>
            <w:vAlign w:val="center"/>
            <w:hideMark/>
          </w:tcPr>
          <w:p w14:paraId="2E00C1E9" w14:textId="77777777" w:rsidR="008F0942" w:rsidRDefault="008F0942">
            <w:pPr>
              <w:jc w:val="center"/>
              <w:rPr>
                <w:color w:val="000000"/>
                <w:sz w:val="16"/>
                <w:szCs w:val="16"/>
              </w:rPr>
            </w:pPr>
            <w:r>
              <w:rPr>
                <w:color w:val="000000"/>
                <w:sz w:val="16"/>
                <w:szCs w:val="16"/>
              </w:rPr>
              <w:t>Tarla</w:t>
            </w:r>
          </w:p>
        </w:tc>
        <w:tc>
          <w:tcPr>
            <w:tcW w:w="1276" w:type="dxa"/>
            <w:tcBorders>
              <w:top w:val="nil"/>
              <w:left w:val="nil"/>
              <w:bottom w:val="single" w:sz="4" w:space="0" w:color="auto"/>
              <w:right w:val="single" w:sz="4" w:space="0" w:color="auto"/>
            </w:tcBorders>
            <w:vAlign w:val="center"/>
            <w:hideMark/>
          </w:tcPr>
          <w:p w14:paraId="6E1BC1A3" w14:textId="77777777" w:rsidR="008F0942" w:rsidRDefault="008F0942">
            <w:pPr>
              <w:jc w:val="center"/>
              <w:rPr>
                <w:color w:val="000000"/>
                <w:sz w:val="16"/>
                <w:szCs w:val="16"/>
              </w:rPr>
            </w:pPr>
            <w:r>
              <w:rPr>
                <w:color w:val="000000"/>
                <w:sz w:val="16"/>
                <w:szCs w:val="16"/>
              </w:rPr>
              <w:t>16.250,00</w:t>
            </w:r>
          </w:p>
        </w:tc>
        <w:tc>
          <w:tcPr>
            <w:tcW w:w="992" w:type="dxa"/>
            <w:tcBorders>
              <w:top w:val="nil"/>
              <w:left w:val="nil"/>
              <w:bottom w:val="single" w:sz="4" w:space="0" w:color="auto"/>
              <w:right w:val="single" w:sz="4" w:space="0" w:color="auto"/>
            </w:tcBorders>
            <w:vAlign w:val="center"/>
            <w:hideMark/>
          </w:tcPr>
          <w:p w14:paraId="39E07AAF" w14:textId="77777777" w:rsidR="008F0942" w:rsidRDefault="008F0942">
            <w:pPr>
              <w:jc w:val="center"/>
              <w:rPr>
                <w:color w:val="000000"/>
                <w:sz w:val="16"/>
                <w:szCs w:val="16"/>
              </w:rPr>
            </w:pPr>
            <w:r>
              <w:rPr>
                <w:color w:val="000000"/>
                <w:sz w:val="16"/>
                <w:szCs w:val="16"/>
              </w:rPr>
              <w:t>1.462,50</w:t>
            </w:r>
          </w:p>
        </w:tc>
        <w:tc>
          <w:tcPr>
            <w:tcW w:w="709" w:type="dxa"/>
            <w:tcBorders>
              <w:top w:val="nil"/>
              <w:left w:val="nil"/>
              <w:bottom w:val="single" w:sz="4" w:space="0" w:color="auto"/>
              <w:right w:val="single" w:sz="4" w:space="0" w:color="auto"/>
            </w:tcBorders>
            <w:vAlign w:val="center"/>
            <w:hideMark/>
          </w:tcPr>
          <w:p w14:paraId="73CF57C6" w14:textId="77777777" w:rsidR="008F0942" w:rsidRDefault="008F0942">
            <w:pPr>
              <w:jc w:val="center"/>
              <w:rPr>
                <w:color w:val="000000"/>
                <w:sz w:val="16"/>
                <w:szCs w:val="16"/>
              </w:rPr>
            </w:pPr>
            <w:r>
              <w:rPr>
                <w:color w:val="000000"/>
                <w:sz w:val="16"/>
                <w:szCs w:val="16"/>
              </w:rPr>
              <w:t>09:30</w:t>
            </w:r>
          </w:p>
        </w:tc>
        <w:tc>
          <w:tcPr>
            <w:tcW w:w="992" w:type="dxa"/>
            <w:tcBorders>
              <w:top w:val="nil"/>
              <w:left w:val="nil"/>
              <w:bottom w:val="single" w:sz="4" w:space="0" w:color="auto"/>
              <w:right w:val="single" w:sz="4" w:space="0" w:color="auto"/>
            </w:tcBorders>
            <w:vAlign w:val="center"/>
            <w:hideMark/>
          </w:tcPr>
          <w:p w14:paraId="74673CB7" w14:textId="77777777" w:rsidR="008F0942" w:rsidRDefault="008F0942">
            <w:pPr>
              <w:jc w:val="center"/>
              <w:rPr>
                <w:color w:val="000000"/>
                <w:sz w:val="16"/>
                <w:szCs w:val="16"/>
              </w:rPr>
            </w:pPr>
            <w:r>
              <w:rPr>
                <w:color w:val="000000"/>
                <w:sz w:val="16"/>
                <w:szCs w:val="16"/>
              </w:rPr>
              <w:t>19.11.2026</w:t>
            </w:r>
          </w:p>
        </w:tc>
        <w:tc>
          <w:tcPr>
            <w:tcW w:w="851" w:type="dxa"/>
            <w:tcBorders>
              <w:top w:val="nil"/>
              <w:left w:val="nil"/>
              <w:bottom w:val="single" w:sz="4" w:space="0" w:color="auto"/>
              <w:right w:val="single" w:sz="4" w:space="0" w:color="auto"/>
            </w:tcBorders>
            <w:vAlign w:val="center"/>
            <w:hideMark/>
          </w:tcPr>
          <w:p w14:paraId="37912700" w14:textId="77777777" w:rsidR="008F0942" w:rsidRDefault="008F0942">
            <w:pPr>
              <w:jc w:val="center"/>
              <w:rPr>
                <w:color w:val="000000"/>
                <w:sz w:val="16"/>
                <w:szCs w:val="16"/>
              </w:rPr>
            </w:pPr>
            <w:r>
              <w:rPr>
                <w:color w:val="000000"/>
                <w:sz w:val="16"/>
                <w:szCs w:val="16"/>
              </w:rPr>
              <w:t>Komisyon Toplantı Odası</w:t>
            </w:r>
          </w:p>
        </w:tc>
        <w:tc>
          <w:tcPr>
            <w:tcW w:w="533" w:type="dxa"/>
            <w:vAlign w:val="center"/>
            <w:hideMark/>
          </w:tcPr>
          <w:p w14:paraId="569201D7" w14:textId="77777777" w:rsidR="008F0942" w:rsidRDefault="008F0942">
            <w:pPr>
              <w:rPr>
                <w:sz w:val="20"/>
                <w:szCs w:val="20"/>
              </w:rPr>
            </w:pPr>
          </w:p>
        </w:tc>
      </w:tr>
      <w:tr w:rsidR="008F0942" w14:paraId="63FDFD27" w14:textId="77777777" w:rsidTr="00DD36EF">
        <w:trPr>
          <w:trHeight w:val="675"/>
        </w:trPr>
        <w:tc>
          <w:tcPr>
            <w:tcW w:w="518" w:type="dxa"/>
            <w:tcBorders>
              <w:top w:val="nil"/>
              <w:left w:val="single" w:sz="4" w:space="0" w:color="auto"/>
              <w:bottom w:val="single" w:sz="4" w:space="0" w:color="auto"/>
              <w:right w:val="single" w:sz="4" w:space="0" w:color="auto"/>
            </w:tcBorders>
            <w:vAlign w:val="center"/>
            <w:hideMark/>
          </w:tcPr>
          <w:p w14:paraId="3075890F" w14:textId="77777777" w:rsidR="008F0942" w:rsidRDefault="008F0942">
            <w:pPr>
              <w:jc w:val="center"/>
              <w:rPr>
                <w:color w:val="000000"/>
                <w:sz w:val="16"/>
                <w:szCs w:val="16"/>
              </w:rPr>
            </w:pPr>
            <w:r>
              <w:rPr>
                <w:color w:val="000000"/>
                <w:sz w:val="16"/>
                <w:szCs w:val="16"/>
              </w:rPr>
              <w:t>2</w:t>
            </w:r>
          </w:p>
        </w:tc>
        <w:tc>
          <w:tcPr>
            <w:tcW w:w="967" w:type="dxa"/>
            <w:tcBorders>
              <w:top w:val="nil"/>
              <w:left w:val="nil"/>
              <w:bottom w:val="single" w:sz="4" w:space="0" w:color="auto"/>
              <w:right w:val="single" w:sz="4" w:space="0" w:color="auto"/>
            </w:tcBorders>
            <w:vAlign w:val="center"/>
            <w:hideMark/>
          </w:tcPr>
          <w:p w14:paraId="2817C3B1" w14:textId="77777777" w:rsidR="008F0942" w:rsidRDefault="008F0942">
            <w:pPr>
              <w:jc w:val="center"/>
              <w:rPr>
                <w:color w:val="000000"/>
                <w:sz w:val="16"/>
                <w:szCs w:val="16"/>
              </w:rPr>
            </w:pPr>
            <w:r>
              <w:rPr>
                <w:color w:val="000000"/>
                <w:sz w:val="16"/>
                <w:szCs w:val="16"/>
              </w:rPr>
              <w:t>Kapaklı/</w:t>
            </w:r>
            <w:r>
              <w:rPr>
                <w:color w:val="000000"/>
                <w:sz w:val="16"/>
                <w:szCs w:val="16"/>
              </w:rPr>
              <w:br/>
              <w:t>Bağçeağıl</w:t>
            </w:r>
          </w:p>
        </w:tc>
        <w:tc>
          <w:tcPr>
            <w:tcW w:w="772" w:type="dxa"/>
            <w:tcBorders>
              <w:top w:val="nil"/>
              <w:left w:val="nil"/>
              <w:bottom w:val="single" w:sz="4" w:space="0" w:color="auto"/>
              <w:right w:val="single" w:sz="4" w:space="0" w:color="auto"/>
            </w:tcBorders>
            <w:vAlign w:val="center"/>
            <w:hideMark/>
          </w:tcPr>
          <w:p w14:paraId="32BB1C77" w14:textId="77777777" w:rsidR="008F0942" w:rsidRDefault="008F0942">
            <w:pPr>
              <w:jc w:val="center"/>
              <w:rPr>
                <w:color w:val="000000"/>
                <w:sz w:val="16"/>
                <w:szCs w:val="16"/>
              </w:rPr>
            </w:pPr>
            <w:r>
              <w:rPr>
                <w:color w:val="000000"/>
                <w:sz w:val="16"/>
                <w:szCs w:val="16"/>
              </w:rPr>
              <w:t>150/20</w:t>
            </w:r>
          </w:p>
        </w:tc>
        <w:tc>
          <w:tcPr>
            <w:tcW w:w="857" w:type="dxa"/>
            <w:tcBorders>
              <w:top w:val="nil"/>
              <w:left w:val="nil"/>
              <w:bottom w:val="single" w:sz="4" w:space="0" w:color="auto"/>
              <w:right w:val="single" w:sz="4" w:space="0" w:color="auto"/>
            </w:tcBorders>
            <w:vAlign w:val="center"/>
            <w:hideMark/>
          </w:tcPr>
          <w:p w14:paraId="4F3FDFCA" w14:textId="77777777" w:rsidR="008F0942" w:rsidRDefault="008F0942">
            <w:pPr>
              <w:jc w:val="center"/>
              <w:rPr>
                <w:color w:val="000000"/>
                <w:sz w:val="16"/>
                <w:szCs w:val="16"/>
              </w:rPr>
            </w:pPr>
            <w:r>
              <w:rPr>
                <w:color w:val="000000"/>
                <w:sz w:val="16"/>
                <w:szCs w:val="16"/>
              </w:rPr>
              <w:t>Söğüt Altı</w:t>
            </w:r>
          </w:p>
        </w:tc>
        <w:tc>
          <w:tcPr>
            <w:tcW w:w="1701" w:type="dxa"/>
            <w:tcBorders>
              <w:top w:val="nil"/>
              <w:left w:val="nil"/>
              <w:bottom w:val="single" w:sz="4" w:space="0" w:color="auto"/>
              <w:right w:val="single" w:sz="4" w:space="0" w:color="auto"/>
            </w:tcBorders>
            <w:vAlign w:val="center"/>
            <w:hideMark/>
          </w:tcPr>
          <w:p w14:paraId="60792B10" w14:textId="77777777" w:rsidR="008F0942" w:rsidRDefault="008F0942">
            <w:pPr>
              <w:jc w:val="center"/>
              <w:rPr>
                <w:color w:val="000000"/>
                <w:sz w:val="16"/>
                <w:szCs w:val="16"/>
              </w:rPr>
            </w:pPr>
            <w:r>
              <w:rPr>
                <w:color w:val="000000"/>
                <w:sz w:val="16"/>
                <w:szCs w:val="16"/>
              </w:rPr>
              <w:t>5.500,00</w:t>
            </w:r>
          </w:p>
        </w:tc>
        <w:tc>
          <w:tcPr>
            <w:tcW w:w="992" w:type="dxa"/>
            <w:tcBorders>
              <w:top w:val="nil"/>
              <w:left w:val="nil"/>
              <w:bottom w:val="single" w:sz="4" w:space="0" w:color="auto"/>
              <w:right w:val="single" w:sz="4" w:space="0" w:color="auto"/>
            </w:tcBorders>
            <w:vAlign w:val="center"/>
            <w:hideMark/>
          </w:tcPr>
          <w:p w14:paraId="2375E71F" w14:textId="77777777" w:rsidR="008F0942" w:rsidRDefault="008F0942">
            <w:pPr>
              <w:jc w:val="center"/>
              <w:rPr>
                <w:color w:val="000000"/>
                <w:sz w:val="16"/>
                <w:szCs w:val="16"/>
              </w:rPr>
            </w:pPr>
            <w:r>
              <w:rPr>
                <w:color w:val="000000"/>
                <w:sz w:val="16"/>
                <w:szCs w:val="16"/>
              </w:rPr>
              <w:t>Tarla</w:t>
            </w:r>
          </w:p>
        </w:tc>
        <w:tc>
          <w:tcPr>
            <w:tcW w:w="1276" w:type="dxa"/>
            <w:tcBorders>
              <w:top w:val="nil"/>
              <w:left w:val="nil"/>
              <w:bottom w:val="single" w:sz="4" w:space="0" w:color="auto"/>
              <w:right w:val="single" w:sz="4" w:space="0" w:color="auto"/>
            </w:tcBorders>
            <w:vAlign w:val="center"/>
            <w:hideMark/>
          </w:tcPr>
          <w:p w14:paraId="7D304FB9" w14:textId="77777777" w:rsidR="008F0942" w:rsidRDefault="008F0942">
            <w:pPr>
              <w:jc w:val="center"/>
              <w:rPr>
                <w:color w:val="000000"/>
                <w:sz w:val="16"/>
                <w:szCs w:val="16"/>
              </w:rPr>
            </w:pPr>
            <w:r>
              <w:rPr>
                <w:color w:val="000000"/>
                <w:sz w:val="16"/>
                <w:szCs w:val="16"/>
              </w:rPr>
              <w:t>9.400,00</w:t>
            </w:r>
          </w:p>
        </w:tc>
        <w:tc>
          <w:tcPr>
            <w:tcW w:w="992" w:type="dxa"/>
            <w:tcBorders>
              <w:top w:val="nil"/>
              <w:left w:val="nil"/>
              <w:bottom w:val="single" w:sz="4" w:space="0" w:color="auto"/>
              <w:right w:val="single" w:sz="4" w:space="0" w:color="auto"/>
            </w:tcBorders>
            <w:vAlign w:val="center"/>
            <w:hideMark/>
          </w:tcPr>
          <w:p w14:paraId="416F66A4" w14:textId="77777777" w:rsidR="008F0942" w:rsidRDefault="008F0942">
            <w:pPr>
              <w:jc w:val="center"/>
              <w:rPr>
                <w:color w:val="000000"/>
                <w:sz w:val="16"/>
                <w:szCs w:val="16"/>
              </w:rPr>
            </w:pPr>
            <w:r>
              <w:rPr>
                <w:color w:val="000000"/>
                <w:sz w:val="16"/>
                <w:szCs w:val="16"/>
              </w:rPr>
              <w:t>846,00</w:t>
            </w:r>
          </w:p>
        </w:tc>
        <w:tc>
          <w:tcPr>
            <w:tcW w:w="709" w:type="dxa"/>
            <w:tcBorders>
              <w:top w:val="nil"/>
              <w:left w:val="nil"/>
              <w:bottom w:val="single" w:sz="4" w:space="0" w:color="auto"/>
              <w:right w:val="single" w:sz="4" w:space="0" w:color="auto"/>
            </w:tcBorders>
            <w:vAlign w:val="center"/>
            <w:hideMark/>
          </w:tcPr>
          <w:p w14:paraId="69C173EC" w14:textId="77777777" w:rsidR="008F0942" w:rsidRDefault="008F0942">
            <w:pPr>
              <w:jc w:val="center"/>
              <w:rPr>
                <w:color w:val="000000"/>
                <w:sz w:val="16"/>
                <w:szCs w:val="16"/>
              </w:rPr>
            </w:pPr>
            <w:r>
              <w:rPr>
                <w:color w:val="000000"/>
                <w:sz w:val="16"/>
                <w:szCs w:val="16"/>
              </w:rPr>
              <w:t>09:45</w:t>
            </w:r>
          </w:p>
        </w:tc>
        <w:tc>
          <w:tcPr>
            <w:tcW w:w="992" w:type="dxa"/>
            <w:tcBorders>
              <w:top w:val="nil"/>
              <w:left w:val="nil"/>
              <w:bottom w:val="single" w:sz="4" w:space="0" w:color="auto"/>
              <w:right w:val="single" w:sz="4" w:space="0" w:color="auto"/>
            </w:tcBorders>
            <w:vAlign w:val="center"/>
            <w:hideMark/>
          </w:tcPr>
          <w:p w14:paraId="3D89167A" w14:textId="77777777" w:rsidR="008F0942" w:rsidRDefault="008F0942">
            <w:pPr>
              <w:jc w:val="center"/>
              <w:rPr>
                <w:color w:val="000000"/>
                <w:sz w:val="16"/>
                <w:szCs w:val="16"/>
              </w:rPr>
            </w:pPr>
            <w:r>
              <w:rPr>
                <w:color w:val="000000"/>
                <w:sz w:val="16"/>
                <w:szCs w:val="16"/>
              </w:rPr>
              <w:t>19.11.2026</w:t>
            </w:r>
          </w:p>
        </w:tc>
        <w:tc>
          <w:tcPr>
            <w:tcW w:w="851" w:type="dxa"/>
            <w:tcBorders>
              <w:top w:val="nil"/>
              <w:left w:val="nil"/>
              <w:bottom w:val="single" w:sz="4" w:space="0" w:color="auto"/>
              <w:right w:val="single" w:sz="4" w:space="0" w:color="auto"/>
            </w:tcBorders>
            <w:vAlign w:val="center"/>
            <w:hideMark/>
          </w:tcPr>
          <w:p w14:paraId="4F3015D2" w14:textId="77777777" w:rsidR="008F0942" w:rsidRDefault="008F0942">
            <w:pPr>
              <w:jc w:val="center"/>
              <w:rPr>
                <w:color w:val="000000"/>
                <w:sz w:val="16"/>
                <w:szCs w:val="16"/>
              </w:rPr>
            </w:pPr>
            <w:r>
              <w:rPr>
                <w:color w:val="000000"/>
                <w:sz w:val="16"/>
                <w:szCs w:val="16"/>
              </w:rPr>
              <w:t>Komisyon Toplantı Odası</w:t>
            </w:r>
          </w:p>
        </w:tc>
        <w:tc>
          <w:tcPr>
            <w:tcW w:w="533" w:type="dxa"/>
            <w:vAlign w:val="center"/>
            <w:hideMark/>
          </w:tcPr>
          <w:p w14:paraId="02C1E86B" w14:textId="77777777" w:rsidR="008F0942" w:rsidRDefault="008F0942">
            <w:pPr>
              <w:rPr>
                <w:sz w:val="20"/>
                <w:szCs w:val="20"/>
              </w:rPr>
            </w:pPr>
          </w:p>
        </w:tc>
      </w:tr>
      <w:tr w:rsidR="008F0942" w14:paraId="74F124D9" w14:textId="77777777" w:rsidTr="00DD36EF">
        <w:trPr>
          <w:trHeight w:val="675"/>
        </w:trPr>
        <w:tc>
          <w:tcPr>
            <w:tcW w:w="518" w:type="dxa"/>
            <w:tcBorders>
              <w:top w:val="nil"/>
              <w:left w:val="single" w:sz="4" w:space="0" w:color="auto"/>
              <w:bottom w:val="single" w:sz="4" w:space="0" w:color="auto"/>
              <w:right w:val="single" w:sz="4" w:space="0" w:color="auto"/>
            </w:tcBorders>
            <w:vAlign w:val="center"/>
            <w:hideMark/>
          </w:tcPr>
          <w:p w14:paraId="21E5A86C" w14:textId="77777777" w:rsidR="008F0942" w:rsidRDefault="008F0942">
            <w:pPr>
              <w:jc w:val="center"/>
              <w:rPr>
                <w:color w:val="000000"/>
                <w:sz w:val="16"/>
                <w:szCs w:val="16"/>
              </w:rPr>
            </w:pPr>
            <w:r>
              <w:rPr>
                <w:color w:val="000000"/>
                <w:sz w:val="16"/>
                <w:szCs w:val="16"/>
              </w:rPr>
              <w:t>3</w:t>
            </w:r>
          </w:p>
        </w:tc>
        <w:tc>
          <w:tcPr>
            <w:tcW w:w="967" w:type="dxa"/>
            <w:tcBorders>
              <w:top w:val="nil"/>
              <w:left w:val="nil"/>
              <w:bottom w:val="single" w:sz="4" w:space="0" w:color="auto"/>
              <w:right w:val="single" w:sz="4" w:space="0" w:color="auto"/>
            </w:tcBorders>
            <w:vAlign w:val="center"/>
            <w:hideMark/>
          </w:tcPr>
          <w:p w14:paraId="027B0D42" w14:textId="77777777" w:rsidR="008F0942" w:rsidRDefault="008F0942">
            <w:pPr>
              <w:jc w:val="center"/>
              <w:rPr>
                <w:color w:val="000000"/>
                <w:sz w:val="16"/>
                <w:szCs w:val="16"/>
              </w:rPr>
            </w:pPr>
            <w:r>
              <w:rPr>
                <w:color w:val="000000"/>
                <w:sz w:val="16"/>
                <w:szCs w:val="16"/>
              </w:rPr>
              <w:t>Kapaklı/</w:t>
            </w:r>
            <w:r>
              <w:rPr>
                <w:color w:val="000000"/>
                <w:sz w:val="16"/>
                <w:szCs w:val="16"/>
              </w:rPr>
              <w:br/>
              <w:t>Bağçeağıl</w:t>
            </w:r>
          </w:p>
        </w:tc>
        <w:tc>
          <w:tcPr>
            <w:tcW w:w="772" w:type="dxa"/>
            <w:tcBorders>
              <w:top w:val="nil"/>
              <w:left w:val="nil"/>
              <w:bottom w:val="single" w:sz="4" w:space="0" w:color="auto"/>
              <w:right w:val="single" w:sz="4" w:space="0" w:color="auto"/>
            </w:tcBorders>
            <w:vAlign w:val="center"/>
            <w:hideMark/>
          </w:tcPr>
          <w:p w14:paraId="45B83E2B" w14:textId="77777777" w:rsidR="008F0942" w:rsidRDefault="008F0942">
            <w:pPr>
              <w:jc w:val="center"/>
              <w:rPr>
                <w:color w:val="000000"/>
                <w:sz w:val="16"/>
                <w:szCs w:val="16"/>
              </w:rPr>
            </w:pPr>
            <w:r>
              <w:rPr>
                <w:color w:val="000000"/>
                <w:sz w:val="16"/>
                <w:szCs w:val="16"/>
              </w:rPr>
              <w:t>150/409</w:t>
            </w:r>
          </w:p>
        </w:tc>
        <w:tc>
          <w:tcPr>
            <w:tcW w:w="857" w:type="dxa"/>
            <w:tcBorders>
              <w:top w:val="nil"/>
              <w:left w:val="nil"/>
              <w:bottom w:val="single" w:sz="4" w:space="0" w:color="auto"/>
              <w:right w:val="single" w:sz="4" w:space="0" w:color="auto"/>
            </w:tcBorders>
            <w:vAlign w:val="center"/>
            <w:hideMark/>
          </w:tcPr>
          <w:p w14:paraId="4835E35F" w14:textId="77777777" w:rsidR="008F0942" w:rsidRDefault="008F0942">
            <w:pPr>
              <w:jc w:val="center"/>
              <w:rPr>
                <w:color w:val="000000"/>
                <w:sz w:val="16"/>
                <w:szCs w:val="16"/>
              </w:rPr>
            </w:pPr>
            <w:r>
              <w:rPr>
                <w:color w:val="000000"/>
                <w:sz w:val="16"/>
                <w:szCs w:val="16"/>
              </w:rPr>
              <w:t>Çarmıklar</w:t>
            </w:r>
          </w:p>
        </w:tc>
        <w:tc>
          <w:tcPr>
            <w:tcW w:w="1701" w:type="dxa"/>
            <w:tcBorders>
              <w:top w:val="nil"/>
              <w:left w:val="nil"/>
              <w:bottom w:val="single" w:sz="4" w:space="0" w:color="auto"/>
              <w:right w:val="single" w:sz="4" w:space="0" w:color="auto"/>
            </w:tcBorders>
            <w:vAlign w:val="center"/>
            <w:hideMark/>
          </w:tcPr>
          <w:p w14:paraId="566085A2" w14:textId="77777777" w:rsidR="008F0942" w:rsidRDefault="008F0942">
            <w:pPr>
              <w:jc w:val="center"/>
              <w:rPr>
                <w:color w:val="000000"/>
                <w:sz w:val="16"/>
                <w:szCs w:val="16"/>
              </w:rPr>
            </w:pPr>
            <w:r>
              <w:rPr>
                <w:color w:val="000000"/>
                <w:sz w:val="16"/>
                <w:szCs w:val="16"/>
              </w:rPr>
              <w:t>4.250,00</w:t>
            </w:r>
          </w:p>
        </w:tc>
        <w:tc>
          <w:tcPr>
            <w:tcW w:w="992" w:type="dxa"/>
            <w:tcBorders>
              <w:top w:val="nil"/>
              <w:left w:val="nil"/>
              <w:bottom w:val="single" w:sz="4" w:space="0" w:color="auto"/>
              <w:right w:val="single" w:sz="4" w:space="0" w:color="auto"/>
            </w:tcBorders>
            <w:vAlign w:val="center"/>
            <w:hideMark/>
          </w:tcPr>
          <w:p w14:paraId="4FF374B0" w14:textId="77777777" w:rsidR="008F0942" w:rsidRDefault="008F0942">
            <w:pPr>
              <w:jc w:val="center"/>
              <w:rPr>
                <w:color w:val="000000"/>
                <w:sz w:val="16"/>
                <w:szCs w:val="16"/>
              </w:rPr>
            </w:pPr>
            <w:r>
              <w:rPr>
                <w:color w:val="000000"/>
                <w:sz w:val="16"/>
                <w:szCs w:val="16"/>
              </w:rPr>
              <w:t>Tarla</w:t>
            </w:r>
          </w:p>
        </w:tc>
        <w:tc>
          <w:tcPr>
            <w:tcW w:w="1276" w:type="dxa"/>
            <w:tcBorders>
              <w:top w:val="nil"/>
              <w:left w:val="nil"/>
              <w:bottom w:val="single" w:sz="4" w:space="0" w:color="auto"/>
              <w:right w:val="single" w:sz="4" w:space="0" w:color="auto"/>
            </w:tcBorders>
            <w:vAlign w:val="center"/>
            <w:hideMark/>
          </w:tcPr>
          <w:p w14:paraId="49D05FCD" w14:textId="77777777" w:rsidR="008F0942" w:rsidRDefault="008F0942">
            <w:pPr>
              <w:jc w:val="center"/>
              <w:rPr>
                <w:color w:val="000000"/>
                <w:sz w:val="16"/>
                <w:szCs w:val="16"/>
              </w:rPr>
            </w:pPr>
            <w:r>
              <w:rPr>
                <w:color w:val="000000"/>
                <w:sz w:val="16"/>
                <w:szCs w:val="16"/>
              </w:rPr>
              <w:t>7.270,00</w:t>
            </w:r>
          </w:p>
        </w:tc>
        <w:tc>
          <w:tcPr>
            <w:tcW w:w="992" w:type="dxa"/>
            <w:tcBorders>
              <w:top w:val="nil"/>
              <w:left w:val="nil"/>
              <w:bottom w:val="single" w:sz="4" w:space="0" w:color="auto"/>
              <w:right w:val="single" w:sz="4" w:space="0" w:color="auto"/>
            </w:tcBorders>
            <w:vAlign w:val="center"/>
            <w:hideMark/>
          </w:tcPr>
          <w:p w14:paraId="59F80979" w14:textId="77777777" w:rsidR="008F0942" w:rsidRDefault="008F0942">
            <w:pPr>
              <w:jc w:val="center"/>
              <w:rPr>
                <w:color w:val="000000"/>
                <w:sz w:val="16"/>
                <w:szCs w:val="16"/>
              </w:rPr>
            </w:pPr>
            <w:r>
              <w:rPr>
                <w:color w:val="000000"/>
                <w:sz w:val="16"/>
                <w:szCs w:val="16"/>
              </w:rPr>
              <w:t>654,30</w:t>
            </w:r>
          </w:p>
        </w:tc>
        <w:tc>
          <w:tcPr>
            <w:tcW w:w="709" w:type="dxa"/>
            <w:tcBorders>
              <w:top w:val="nil"/>
              <w:left w:val="nil"/>
              <w:bottom w:val="single" w:sz="4" w:space="0" w:color="auto"/>
              <w:right w:val="single" w:sz="4" w:space="0" w:color="auto"/>
            </w:tcBorders>
            <w:vAlign w:val="center"/>
            <w:hideMark/>
          </w:tcPr>
          <w:p w14:paraId="1B90442C" w14:textId="77777777" w:rsidR="008F0942" w:rsidRDefault="008F0942">
            <w:pPr>
              <w:jc w:val="center"/>
              <w:rPr>
                <w:color w:val="000000"/>
                <w:sz w:val="16"/>
                <w:szCs w:val="16"/>
              </w:rPr>
            </w:pPr>
            <w:r>
              <w:rPr>
                <w:color w:val="000000"/>
                <w:sz w:val="16"/>
                <w:szCs w:val="16"/>
              </w:rPr>
              <w:t>10:00</w:t>
            </w:r>
          </w:p>
        </w:tc>
        <w:tc>
          <w:tcPr>
            <w:tcW w:w="992" w:type="dxa"/>
            <w:tcBorders>
              <w:top w:val="nil"/>
              <w:left w:val="nil"/>
              <w:bottom w:val="single" w:sz="4" w:space="0" w:color="auto"/>
              <w:right w:val="single" w:sz="4" w:space="0" w:color="auto"/>
            </w:tcBorders>
            <w:vAlign w:val="center"/>
            <w:hideMark/>
          </w:tcPr>
          <w:p w14:paraId="0893FDF7" w14:textId="77777777" w:rsidR="008F0942" w:rsidRDefault="008F0942">
            <w:pPr>
              <w:jc w:val="center"/>
              <w:rPr>
                <w:color w:val="000000"/>
                <w:sz w:val="16"/>
                <w:szCs w:val="16"/>
              </w:rPr>
            </w:pPr>
            <w:r>
              <w:rPr>
                <w:color w:val="000000"/>
                <w:sz w:val="16"/>
                <w:szCs w:val="16"/>
              </w:rPr>
              <w:t>19.11.2026</w:t>
            </w:r>
          </w:p>
        </w:tc>
        <w:tc>
          <w:tcPr>
            <w:tcW w:w="851" w:type="dxa"/>
            <w:tcBorders>
              <w:top w:val="nil"/>
              <w:left w:val="nil"/>
              <w:bottom w:val="single" w:sz="4" w:space="0" w:color="auto"/>
              <w:right w:val="single" w:sz="4" w:space="0" w:color="auto"/>
            </w:tcBorders>
            <w:vAlign w:val="center"/>
            <w:hideMark/>
          </w:tcPr>
          <w:p w14:paraId="3082A620" w14:textId="77777777" w:rsidR="008F0942" w:rsidRDefault="008F0942">
            <w:pPr>
              <w:jc w:val="center"/>
              <w:rPr>
                <w:color w:val="000000"/>
                <w:sz w:val="16"/>
                <w:szCs w:val="16"/>
              </w:rPr>
            </w:pPr>
            <w:r>
              <w:rPr>
                <w:color w:val="000000"/>
                <w:sz w:val="16"/>
                <w:szCs w:val="16"/>
              </w:rPr>
              <w:t>Komisyon Toplantı Odası</w:t>
            </w:r>
          </w:p>
        </w:tc>
        <w:tc>
          <w:tcPr>
            <w:tcW w:w="533" w:type="dxa"/>
            <w:vAlign w:val="center"/>
            <w:hideMark/>
          </w:tcPr>
          <w:p w14:paraId="1F2BF8B6" w14:textId="77777777" w:rsidR="008F0942" w:rsidRDefault="008F0942">
            <w:pPr>
              <w:rPr>
                <w:sz w:val="20"/>
                <w:szCs w:val="20"/>
              </w:rPr>
            </w:pPr>
          </w:p>
        </w:tc>
      </w:tr>
      <w:tr w:rsidR="008F0942" w14:paraId="0A6DB4FF" w14:textId="77777777" w:rsidTr="00DD36EF">
        <w:trPr>
          <w:trHeight w:val="675"/>
        </w:trPr>
        <w:tc>
          <w:tcPr>
            <w:tcW w:w="518" w:type="dxa"/>
            <w:tcBorders>
              <w:top w:val="nil"/>
              <w:left w:val="single" w:sz="4" w:space="0" w:color="auto"/>
              <w:bottom w:val="single" w:sz="4" w:space="0" w:color="auto"/>
              <w:right w:val="single" w:sz="4" w:space="0" w:color="auto"/>
            </w:tcBorders>
            <w:vAlign w:val="center"/>
            <w:hideMark/>
          </w:tcPr>
          <w:p w14:paraId="621F84A7" w14:textId="77777777" w:rsidR="008F0942" w:rsidRDefault="008F0942">
            <w:pPr>
              <w:jc w:val="center"/>
              <w:rPr>
                <w:color w:val="000000"/>
                <w:sz w:val="16"/>
                <w:szCs w:val="16"/>
              </w:rPr>
            </w:pPr>
            <w:r>
              <w:rPr>
                <w:color w:val="000000"/>
                <w:sz w:val="16"/>
                <w:szCs w:val="16"/>
              </w:rPr>
              <w:t>4</w:t>
            </w:r>
          </w:p>
        </w:tc>
        <w:tc>
          <w:tcPr>
            <w:tcW w:w="967" w:type="dxa"/>
            <w:tcBorders>
              <w:top w:val="nil"/>
              <w:left w:val="nil"/>
              <w:bottom w:val="single" w:sz="4" w:space="0" w:color="auto"/>
              <w:right w:val="single" w:sz="4" w:space="0" w:color="auto"/>
            </w:tcBorders>
            <w:vAlign w:val="center"/>
            <w:hideMark/>
          </w:tcPr>
          <w:p w14:paraId="6E30E331" w14:textId="77777777" w:rsidR="008F0942" w:rsidRDefault="008F0942">
            <w:pPr>
              <w:jc w:val="center"/>
              <w:rPr>
                <w:color w:val="000000"/>
                <w:sz w:val="16"/>
                <w:szCs w:val="16"/>
              </w:rPr>
            </w:pPr>
            <w:r>
              <w:rPr>
                <w:color w:val="000000"/>
                <w:sz w:val="16"/>
                <w:szCs w:val="16"/>
              </w:rPr>
              <w:t>Kapaklı/</w:t>
            </w:r>
            <w:r>
              <w:rPr>
                <w:color w:val="000000"/>
                <w:sz w:val="16"/>
                <w:szCs w:val="16"/>
              </w:rPr>
              <w:br/>
              <w:t>Bağçeağıl</w:t>
            </w:r>
          </w:p>
        </w:tc>
        <w:tc>
          <w:tcPr>
            <w:tcW w:w="3330" w:type="dxa"/>
            <w:gridSpan w:val="3"/>
            <w:tcBorders>
              <w:top w:val="single" w:sz="4" w:space="0" w:color="auto"/>
              <w:left w:val="nil"/>
              <w:bottom w:val="single" w:sz="4" w:space="0" w:color="auto"/>
              <w:right w:val="single" w:sz="4" w:space="0" w:color="000000"/>
            </w:tcBorders>
            <w:vAlign w:val="center"/>
            <w:hideMark/>
          </w:tcPr>
          <w:p w14:paraId="6488B78C" w14:textId="77777777" w:rsidR="008F0942" w:rsidRDefault="008F0942">
            <w:pPr>
              <w:rPr>
                <w:color w:val="000000"/>
                <w:sz w:val="16"/>
                <w:szCs w:val="16"/>
              </w:rPr>
            </w:pPr>
            <w:r>
              <w:rPr>
                <w:color w:val="000000"/>
                <w:sz w:val="16"/>
                <w:szCs w:val="16"/>
              </w:rPr>
              <w:t>Bahçeağıl Mahallesi, Kapaklı Caddesi No:2A'da bulunan 70,00 m² işyeri vasıflı taşınmaz.</w:t>
            </w:r>
          </w:p>
        </w:tc>
        <w:tc>
          <w:tcPr>
            <w:tcW w:w="992" w:type="dxa"/>
            <w:tcBorders>
              <w:top w:val="nil"/>
              <w:left w:val="nil"/>
              <w:bottom w:val="single" w:sz="4" w:space="0" w:color="auto"/>
              <w:right w:val="single" w:sz="4" w:space="0" w:color="auto"/>
            </w:tcBorders>
            <w:vAlign w:val="center"/>
            <w:hideMark/>
          </w:tcPr>
          <w:p w14:paraId="6BF673A9" w14:textId="77777777" w:rsidR="008F0942" w:rsidRDefault="008F0942">
            <w:pPr>
              <w:jc w:val="center"/>
              <w:rPr>
                <w:color w:val="000000"/>
                <w:sz w:val="16"/>
                <w:szCs w:val="16"/>
              </w:rPr>
            </w:pPr>
            <w:r>
              <w:rPr>
                <w:color w:val="000000"/>
                <w:sz w:val="16"/>
                <w:szCs w:val="16"/>
              </w:rPr>
              <w:t>İşyeri</w:t>
            </w:r>
          </w:p>
        </w:tc>
        <w:tc>
          <w:tcPr>
            <w:tcW w:w="1276" w:type="dxa"/>
            <w:tcBorders>
              <w:top w:val="nil"/>
              <w:left w:val="nil"/>
              <w:bottom w:val="single" w:sz="4" w:space="0" w:color="auto"/>
              <w:right w:val="single" w:sz="4" w:space="0" w:color="auto"/>
            </w:tcBorders>
            <w:vAlign w:val="center"/>
            <w:hideMark/>
          </w:tcPr>
          <w:p w14:paraId="68C0199F" w14:textId="77777777" w:rsidR="008F0942" w:rsidRDefault="008F0942">
            <w:pPr>
              <w:jc w:val="center"/>
              <w:rPr>
                <w:color w:val="000000"/>
                <w:sz w:val="16"/>
                <w:szCs w:val="16"/>
              </w:rPr>
            </w:pPr>
            <w:r>
              <w:rPr>
                <w:color w:val="000000"/>
                <w:sz w:val="16"/>
                <w:szCs w:val="16"/>
              </w:rPr>
              <w:t>52.750,00</w:t>
            </w:r>
          </w:p>
        </w:tc>
        <w:tc>
          <w:tcPr>
            <w:tcW w:w="992" w:type="dxa"/>
            <w:tcBorders>
              <w:top w:val="nil"/>
              <w:left w:val="nil"/>
              <w:bottom w:val="single" w:sz="4" w:space="0" w:color="auto"/>
              <w:right w:val="single" w:sz="4" w:space="0" w:color="auto"/>
            </w:tcBorders>
            <w:vAlign w:val="center"/>
            <w:hideMark/>
          </w:tcPr>
          <w:p w14:paraId="2CA3D316" w14:textId="77777777" w:rsidR="008F0942" w:rsidRDefault="008F0942">
            <w:pPr>
              <w:jc w:val="center"/>
              <w:rPr>
                <w:color w:val="000000"/>
                <w:sz w:val="16"/>
                <w:szCs w:val="16"/>
              </w:rPr>
            </w:pPr>
            <w:r>
              <w:rPr>
                <w:color w:val="000000"/>
                <w:sz w:val="16"/>
                <w:szCs w:val="16"/>
              </w:rPr>
              <w:t>4.747,50</w:t>
            </w:r>
          </w:p>
        </w:tc>
        <w:tc>
          <w:tcPr>
            <w:tcW w:w="709" w:type="dxa"/>
            <w:tcBorders>
              <w:top w:val="nil"/>
              <w:left w:val="nil"/>
              <w:bottom w:val="single" w:sz="4" w:space="0" w:color="auto"/>
              <w:right w:val="single" w:sz="4" w:space="0" w:color="auto"/>
            </w:tcBorders>
            <w:vAlign w:val="center"/>
            <w:hideMark/>
          </w:tcPr>
          <w:p w14:paraId="23E5C32B" w14:textId="77777777" w:rsidR="008F0942" w:rsidRDefault="008F0942">
            <w:pPr>
              <w:jc w:val="center"/>
              <w:rPr>
                <w:color w:val="000000"/>
                <w:sz w:val="16"/>
                <w:szCs w:val="16"/>
              </w:rPr>
            </w:pPr>
            <w:r>
              <w:rPr>
                <w:color w:val="000000"/>
                <w:sz w:val="16"/>
                <w:szCs w:val="16"/>
              </w:rPr>
              <w:t>10:15</w:t>
            </w:r>
          </w:p>
        </w:tc>
        <w:tc>
          <w:tcPr>
            <w:tcW w:w="992" w:type="dxa"/>
            <w:tcBorders>
              <w:top w:val="nil"/>
              <w:left w:val="nil"/>
              <w:bottom w:val="single" w:sz="4" w:space="0" w:color="auto"/>
              <w:right w:val="single" w:sz="4" w:space="0" w:color="auto"/>
            </w:tcBorders>
            <w:vAlign w:val="center"/>
            <w:hideMark/>
          </w:tcPr>
          <w:p w14:paraId="407D09BC" w14:textId="77777777" w:rsidR="008F0942" w:rsidRDefault="008F0942">
            <w:pPr>
              <w:jc w:val="center"/>
              <w:rPr>
                <w:color w:val="000000"/>
                <w:sz w:val="16"/>
                <w:szCs w:val="16"/>
              </w:rPr>
            </w:pPr>
            <w:r>
              <w:rPr>
                <w:color w:val="000000"/>
                <w:sz w:val="16"/>
                <w:szCs w:val="16"/>
              </w:rPr>
              <w:t>19.11.2026</w:t>
            </w:r>
          </w:p>
        </w:tc>
        <w:tc>
          <w:tcPr>
            <w:tcW w:w="851" w:type="dxa"/>
            <w:tcBorders>
              <w:top w:val="nil"/>
              <w:left w:val="nil"/>
              <w:bottom w:val="single" w:sz="4" w:space="0" w:color="auto"/>
              <w:right w:val="single" w:sz="4" w:space="0" w:color="auto"/>
            </w:tcBorders>
            <w:vAlign w:val="center"/>
            <w:hideMark/>
          </w:tcPr>
          <w:p w14:paraId="17EB4538" w14:textId="77777777" w:rsidR="008F0942" w:rsidRDefault="008F0942">
            <w:pPr>
              <w:jc w:val="center"/>
              <w:rPr>
                <w:color w:val="000000"/>
                <w:sz w:val="16"/>
                <w:szCs w:val="16"/>
              </w:rPr>
            </w:pPr>
            <w:r>
              <w:rPr>
                <w:color w:val="000000"/>
                <w:sz w:val="16"/>
                <w:szCs w:val="16"/>
              </w:rPr>
              <w:t>Komisyon Toplantı Odası</w:t>
            </w:r>
          </w:p>
        </w:tc>
        <w:tc>
          <w:tcPr>
            <w:tcW w:w="533" w:type="dxa"/>
            <w:vAlign w:val="center"/>
            <w:hideMark/>
          </w:tcPr>
          <w:p w14:paraId="37CB399B" w14:textId="77777777" w:rsidR="008F0942" w:rsidRDefault="008F0942">
            <w:pPr>
              <w:rPr>
                <w:sz w:val="20"/>
                <w:szCs w:val="20"/>
              </w:rPr>
            </w:pPr>
          </w:p>
        </w:tc>
      </w:tr>
      <w:tr w:rsidR="008F0942" w14:paraId="364EA580" w14:textId="77777777" w:rsidTr="00DD36EF">
        <w:trPr>
          <w:trHeight w:val="675"/>
        </w:trPr>
        <w:tc>
          <w:tcPr>
            <w:tcW w:w="518" w:type="dxa"/>
            <w:tcBorders>
              <w:top w:val="nil"/>
              <w:left w:val="single" w:sz="4" w:space="0" w:color="auto"/>
              <w:bottom w:val="single" w:sz="4" w:space="0" w:color="auto"/>
              <w:right w:val="single" w:sz="4" w:space="0" w:color="auto"/>
            </w:tcBorders>
            <w:vAlign w:val="center"/>
            <w:hideMark/>
          </w:tcPr>
          <w:p w14:paraId="2DC54B44" w14:textId="77777777" w:rsidR="008F0942" w:rsidRDefault="008F0942">
            <w:pPr>
              <w:jc w:val="center"/>
              <w:rPr>
                <w:color w:val="000000"/>
                <w:sz w:val="16"/>
                <w:szCs w:val="16"/>
              </w:rPr>
            </w:pPr>
            <w:r>
              <w:rPr>
                <w:color w:val="000000"/>
                <w:sz w:val="16"/>
                <w:szCs w:val="16"/>
              </w:rPr>
              <w:t>5</w:t>
            </w:r>
          </w:p>
        </w:tc>
        <w:tc>
          <w:tcPr>
            <w:tcW w:w="967" w:type="dxa"/>
            <w:tcBorders>
              <w:top w:val="nil"/>
              <w:left w:val="nil"/>
              <w:bottom w:val="single" w:sz="4" w:space="0" w:color="auto"/>
              <w:right w:val="single" w:sz="4" w:space="0" w:color="auto"/>
            </w:tcBorders>
            <w:vAlign w:val="center"/>
            <w:hideMark/>
          </w:tcPr>
          <w:p w14:paraId="04E54520" w14:textId="77777777" w:rsidR="008F0942" w:rsidRDefault="008F0942">
            <w:pPr>
              <w:jc w:val="center"/>
              <w:rPr>
                <w:color w:val="000000"/>
                <w:sz w:val="16"/>
                <w:szCs w:val="16"/>
              </w:rPr>
            </w:pPr>
            <w:r>
              <w:rPr>
                <w:color w:val="000000"/>
                <w:sz w:val="16"/>
                <w:szCs w:val="16"/>
              </w:rPr>
              <w:t>Kapaklı/</w:t>
            </w:r>
            <w:r>
              <w:rPr>
                <w:color w:val="000000"/>
                <w:sz w:val="16"/>
                <w:szCs w:val="16"/>
              </w:rPr>
              <w:br/>
              <w:t>Bağçeağıl</w:t>
            </w:r>
          </w:p>
        </w:tc>
        <w:tc>
          <w:tcPr>
            <w:tcW w:w="3330" w:type="dxa"/>
            <w:gridSpan w:val="3"/>
            <w:tcBorders>
              <w:top w:val="single" w:sz="4" w:space="0" w:color="auto"/>
              <w:left w:val="nil"/>
              <w:bottom w:val="single" w:sz="4" w:space="0" w:color="auto"/>
              <w:right w:val="single" w:sz="4" w:space="0" w:color="000000"/>
            </w:tcBorders>
            <w:vAlign w:val="center"/>
            <w:hideMark/>
          </w:tcPr>
          <w:p w14:paraId="6A9992CC" w14:textId="77777777" w:rsidR="008F0942" w:rsidRDefault="008F0942">
            <w:pPr>
              <w:rPr>
                <w:color w:val="000000"/>
                <w:sz w:val="16"/>
                <w:szCs w:val="16"/>
              </w:rPr>
            </w:pPr>
            <w:r>
              <w:rPr>
                <w:color w:val="000000"/>
                <w:sz w:val="16"/>
                <w:szCs w:val="16"/>
              </w:rPr>
              <w:t>Bahçeağıl Mahallesi, Kapaklı Caddesi No:4A'da bulunan 21,90 m² işyeri vasıflı taşınmaz.</w:t>
            </w:r>
          </w:p>
        </w:tc>
        <w:tc>
          <w:tcPr>
            <w:tcW w:w="992" w:type="dxa"/>
            <w:tcBorders>
              <w:top w:val="nil"/>
              <w:left w:val="nil"/>
              <w:bottom w:val="single" w:sz="4" w:space="0" w:color="auto"/>
              <w:right w:val="single" w:sz="4" w:space="0" w:color="auto"/>
            </w:tcBorders>
            <w:vAlign w:val="center"/>
            <w:hideMark/>
          </w:tcPr>
          <w:p w14:paraId="20A18277" w14:textId="77777777" w:rsidR="008F0942" w:rsidRDefault="008F0942">
            <w:pPr>
              <w:jc w:val="center"/>
              <w:rPr>
                <w:color w:val="000000"/>
                <w:sz w:val="16"/>
                <w:szCs w:val="16"/>
              </w:rPr>
            </w:pPr>
            <w:r>
              <w:rPr>
                <w:color w:val="000000"/>
                <w:sz w:val="16"/>
                <w:szCs w:val="16"/>
              </w:rPr>
              <w:t>İşyeri</w:t>
            </w:r>
          </w:p>
        </w:tc>
        <w:tc>
          <w:tcPr>
            <w:tcW w:w="1276" w:type="dxa"/>
            <w:tcBorders>
              <w:top w:val="nil"/>
              <w:left w:val="nil"/>
              <w:bottom w:val="single" w:sz="4" w:space="0" w:color="auto"/>
              <w:right w:val="single" w:sz="4" w:space="0" w:color="auto"/>
            </w:tcBorders>
            <w:vAlign w:val="center"/>
            <w:hideMark/>
          </w:tcPr>
          <w:p w14:paraId="6F16C759" w14:textId="77777777" w:rsidR="008F0942" w:rsidRDefault="008F0942">
            <w:pPr>
              <w:jc w:val="center"/>
              <w:rPr>
                <w:color w:val="000000"/>
                <w:sz w:val="16"/>
                <w:szCs w:val="16"/>
              </w:rPr>
            </w:pPr>
            <w:r>
              <w:rPr>
                <w:color w:val="000000"/>
                <w:sz w:val="16"/>
                <w:szCs w:val="16"/>
              </w:rPr>
              <w:t>36.250,00</w:t>
            </w:r>
          </w:p>
        </w:tc>
        <w:tc>
          <w:tcPr>
            <w:tcW w:w="992" w:type="dxa"/>
            <w:tcBorders>
              <w:top w:val="nil"/>
              <w:left w:val="nil"/>
              <w:bottom w:val="single" w:sz="4" w:space="0" w:color="auto"/>
              <w:right w:val="single" w:sz="4" w:space="0" w:color="auto"/>
            </w:tcBorders>
            <w:vAlign w:val="center"/>
            <w:hideMark/>
          </w:tcPr>
          <w:p w14:paraId="57EAA368" w14:textId="77777777" w:rsidR="008F0942" w:rsidRDefault="008F0942">
            <w:pPr>
              <w:jc w:val="center"/>
              <w:rPr>
                <w:color w:val="000000"/>
                <w:sz w:val="16"/>
                <w:szCs w:val="16"/>
              </w:rPr>
            </w:pPr>
            <w:r>
              <w:rPr>
                <w:color w:val="000000"/>
                <w:sz w:val="16"/>
                <w:szCs w:val="16"/>
              </w:rPr>
              <w:t>3.262,50</w:t>
            </w:r>
          </w:p>
        </w:tc>
        <w:tc>
          <w:tcPr>
            <w:tcW w:w="709" w:type="dxa"/>
            <w:tcBorders>
              <w:top w:val="nil"/>
              <w:left w:val="nil"/>
              <w:bottom w:val="single" w:sz="4" w:space="0" w:color="auto"/>
              <w:right w:val="single" w:sz="4" w:space="0" w:color="auto"/>
            </w:tcBorders>
            <w:vAlign w:val="center"/>
            <w:hideMark/>
          </w:tcPr>
          <w:p w14:paraId="5F8BB335" w14:textId="77777777" w:rsidR="008F0942" w:rsidRDefault="008F0942">
            <w:pPr>
              <w:jc w:val="center"/>
              <w:rPr>
                <w:color w:val="000000"/>
                <w:sz w:val="16"/>
                <w:szCs w:val="16"/>
              </w:rPr>
            </w:pPr>
            <w:r>
              <w:rPr>
                <w:color w:val="000000"/>
                <w:sz w:val="16"/>
                <w:szCs w:val="16"/>
              </w:rPr>
              <w:t>10:30</w:t>
            </w:r>
          </w:p>
        </w:tc>
        <w:tc>
          <w:tcPr>
            <w:tcW w:w="992" w:type="dxa"/>
            <w:tcBorders>
              <w:top w:val="nil"/>
              <w:left w:val="nil"/>
              <w:bottom w:val="single" w:sz="4" w:space="0" w:color="auto"/>
              <w:right w:val="single" w:sz="4" w:space="0" w:color="auto"/>
            </w:tcBorders>
            <w:vAlign w:val="center"/>
            <w:hideMark/>
          </w:tcPr>
          <w:p w14:paraId="0D66DDB6" w14:textId="77777777" w:rsidR="008F0942" w:rsidRDefault="008F0942">
            <w:pPr>
              <w:jc w:val="center"/>
              <w:rPr>
                <w:color w:val="000000"/>
                <w:sz w:val="16"/>
                <w:szCs w:val="16"/>
              </w:rPr>
            </w:pPr>
            <w:r>
              <w:rPr>
                <w:color w:val="000000"/>
                <w:sz w:val="16"/>
                <w:szCs w:val="16"/>
              </w:rPr>
              <w:t>19.11.2026</w:t>
            </w:r>
          </w:p>
        </w:tc>
        <w:tc>
          <w:tcPr>
            <w:tcW w:w="851" w:type="dxa"/>
            <w:tcBorders>
              <w:top w:val="nil"/>
              <w:left w:val="nil"/>
              <w:bottom w:val="single" w:sz="4" w:space="0" w:color="auto"/>
              <w:right w:val="single" w:sz="4" w:space="0" w:color="auto"/>
            </w:tcBorders>
            <w:vAlign w:val="center"/>
            <w:hideMark/>
          </w:tcPr>
          <w:p w14:paraId="3E544058" w14:textId="77777777" w:rsidR="008F0942" w:rsidRDefault="008F0942">
            <w:pPr>
              <w:jc w:val="center"/>
              <w:rPr>
                <w:color w:val="000000"/>
                <w:sz w:val="16"/>
                <w:szCs w:val="16"/>
              </w:rPr>
            </w:pPr>
            <w:r>
              <w:rPr>
                <w:color w:val="000000"/>
                <w:sz w:val="16"/>
                <w:szCs w:val="16"/>
              </w:rPr>
              <w:t>Komisyon Toplantı Odası</w:t>
            </w:r>
          </w:p>
        </w:tc>
        <w:tc>
          <w:tcPr>
            <w:tcW w:w="533" w:type="dxa"/>
            <w:vAlign w:val="center"/>
            <w:hideMark/>
          </w:tcPr>
          <w:p w14:paraId="413556C5" w14:textId="77777777" w:rsidR="008F0942" w:rsidRDefault="008F0942">
            <w:pPr>
              <w:rPr>
                <w:sz w:val="20"/>
                <w:szCs w:val="20"/>
              </w:rPr>
            </w:pPr>
          </w:p>
        </w:tc>
      </w:tr>
      <w:tr w:rsidR="008F0942" w14:paraId="24809A34" w14:textId="77777777" w:rsidTr="00DD36EF">
        <w:trPr>
          <w:trHeight w:val="675"/>
        </w:trPr>
        <w:tc>
          <w:tcPr>
            <w:tcW w:w="518" w:type="dxa"/>
            <w:tcBorders>
              <w:top w:val="nil"/>
              <w:left w:val="single" w:sz="4" w:space="0" w:color="auto"/>
              <w:bottom w:val="single" w:sz="4" w:space="0" w:color="auto"/>
              <w:right w:val="single" w:sz="4" w:space="0" w:color="auto"/>
            </w:tcBorders>
            <w:vAlign w:val="center"/>
            <w:hideMark/>
          </w:tcPr>
          <w:p w14:paraId="022FE27D" w14:textId="77777777" w:rsidR="008F0942" w:rsidRDefault="008F0942">
            <w:pPr>
              <w:jc w:val="center"/>
              <w:rPr>
                <w:color w:val="000000"/>
                <w:sz w:val="16"/>
                <w:szCs w:val="16"/>
              </w:rPr>
            </w:pPr>
            <w:r>
              <w:rPr>
                <w:color w:val="000000"/>
                <w:sz w:val="16"/>
                <w:szCs w:val="16"/>
              </w:rPr>
              <w:t>6</w:t>
            </w:r>
          </w:p>
        </w:tc>
        <w:tc>
          <w:tcPr>
            <w:tcW w:w="967" w:type="dxa"/>
            <w:tcBorders>
              <w:top w:val="nil"/>
              <w:left w:val="nil"/>
              <w:bottom w:val="single" w:sz="4" w:space="0" w:color="auto"/>
              <w:right w:val="single" w:sz="4" w:space="0" w:color="auto"/>
            </w:tcBorders>
            <w:vAlign w:val="center"/>
            <w:hideMark/>
          </w:tcPr>
          <w:p w14:paraId="021097BA" w14:textId="77777777" w:rsidR="008F0942" w:rsidRDefault="008F0942">
            <w:pPr>
              <w:jc w:val="center"/>
              <w:rPr>
                <w:color w:val="000000"/>
                <w:sz w:val="16"/>
                <w:szCs w:val="16"/>
              </w:rPr>
            </w:pPr>
            <w:r>
              <w:rPr>
                <w:color w:val="000000"/>
                <w:sz w:val="16"/>
                <w:szCs w:val="16"/>
              </w:rPr>
              <w:t>Kapaklı/</w:t>
            </w:r>
            <w:r>
              <w:rPr>
                <w:color w:val="000000"/>
                <w:sz w:val="16"/>
                <w:szCs w:val="16"/>
              </w:rPr>
              <w:br/>
              <w:t>Uzunhacı</w:t>
            </w:r>
          </w:p>
        </w:tc>
        <w:tc>
          <w:tcPr>
            <w:tcW w:w="3330" w:type="dxa"/>
            <w:gridSpan w:val="3"/>
            <w:tcBorders>
              <w:top w:val="single" w:sz="4" w:space="0" w:color="auto"/>
              <w:left w:val="nil"/>
              <w:bottom w:val="single" w:sz="4" w:space="0" w:color="auto"/>
              <w:right w:val="single" w:sz="4" w:space="0" w:color="000000"/>
            </w:tcBorders>
            <w:vAlign w:val="center"/>
            <w:hideMark/>
          </w:tcPr>
          <w:p w14:paraId="51996488" w14:textId="77777777" w:rsidR="008F0942" w:rsidRDefault="008F0942">
            <w:pPr>
              <w:rPr>
                <w:color w:val="000000"/>
                <w:sz w:val="16"/>
                <w:szCs w:val="16"/>
              </w:rPr>
            </w:pPr>
            <w:r>
              <w:rPr>
                <w:color w:val="000000"/>
                <w:sz w:val="16"/>
                <w:szCs w:val="16"/>
              </w:rPr>
              <w:t xml:space="preserve">Uzunhacı Mahallesi, Uzun Mehmet caddesi No:11A'da bulunan 62,17 m² işyeri vasıflı taşınmaz. </w:t>
            </w:r>
          </w:p>
        </w:tc>
        <w:tc>
          <w:tcPr>
            <w:tcW w:w="992" w:type="dxa"/>
            <w:tcBorders>
              <w:top w:val="nil"/>
              <w:left w:val="nil"/>
              <w:bottom w:val="single" w:sz="4" w:space="0" w:color="auto"/>
              <w:right w:val="single" w:sz="4" w:space="0" w:color="auto"/>
            </w:tcBorders>
            <w:vAlign w:val="center"/>
            <w:hideMark/>
          </w:tcPr>
          <w:p w14:paraId="04B29B75" w14:textId="77777777" w:rsidR="008F0942" w:rsidRDefault="008F0942">
            <w:pPr>
              <w:jc w:val="center"/>
              <w:rPr>
                <w:color w:val="000000"/>
                <w:sz w:val="16"/>
                <w:szCs w:val="16"/>
              </w:rPr>
            </w:pPr>
            <w:r>
              <w:rPr>
                <w:color w:val="000000"/>
                <w:sz w:val="16"/>
                <w:szCs w:val="16"/>
              </w:rPr>
              <w:t>İşyeri</w:t>
            </w:r>
          </w:p>
        </w:tc>
        <w:tc>
          <w:tcPr>
            <w:tcW w:w="1276" w:type="dxa"/>
            <w:tcBorders>
              <w:top w:val="nil"/>
              <w:left w:val="nil"/>
              <w:bottom w:val="single" w:sz="4" w:space="0" w:color="auto"/>
              <w:right w:val="single" w:sz="4" w:space="0" w:color="auto"/>
            </w:tcBorders>
            <w:vAlign w:val="center"/>
            <w:hideMark/>
          </w:tcPr>
          <w:p w14:paraId="53029279" w14:textId="77777777" w:rsidR="008F0942" w:rsidRDefault="008F0942">
            <w:pPr>
              <w:jc w:val="center"/>
              <w:rPr>
                <w:color w:val="000000"/>
                <w:sz w:val="16"/>
                <w:szCs w:val="16"/>
              </w:rPr>
            </w:pPr>
            <w:r>
              <w:rPr>
                <w:color w:val="000000"/>
                <w:sz w:val="16"/>
                <w:szCs w:val="16"/>
              </w:rPr>
              <w:t>32.500,00</w:t>
            </w:r>
          </w:p>
        </w:tc>
        <w:tc>
          <w:tcPr>
            <w:tcW w:w="992" w:type="dxa"/>
            <w:tcBorders>
              <w:top w:val="nil"/>
              <w:left w:val="nil"/>
              <w:bottom w:val="single" w:sz="4" w:space="0" w:color="auto"/>
              <w:right w:val="single" w:sz="4" w:space="0" w:color="auto"/>
            </w:tcBorders>
            <w:vAlign w:val="center"/>
            <w:hideMark/>
          </w:tcPr>
          <w:p w14:paraId="24BA03ED" w14:textId="77777777" w:rsidR="008F0942" w:rsidRDefault="008F0942">
            <w:pPr>
              <w:jc w:val="center"/>
              <w:rPr>
                <w:color w:val="000000"/>
                <w:sz w:val="16"/>
                <w:szCs w:val="16"/>
              </w:rPr>
            </w:pPr>
            <w:r>
              <w:rPr>
                <w:color w:val="000000"/>
                <w:sz w:val="16"/>
                <w:szCs w:val="16"/>
              </w:rPr>
              <w:t>2.925,00</w:t>
            </w:r>
          </w:p>
        </w:tc>
        <w:tc>
          <w:tcPr>
            <w:tcW w:w="709" w:type="dxa"/>
            <w:tcBorders>
              <w:top w:val="nil"/>
              <w:left w:val="nil"/>
              <w:bottom w:val="single" w:sz="4" w:space="0" w:color="auto"/>
              <w:right w:val="single" w:sz="4" w:space="0" w:color="auto"/>
            </w:tcBorders>
            <w:vAlign w:val="center"/>
            <w:hideMark/>
          </w:tcPr>
          <w:p w14:paraId="0F355805" w14:textId="77777777" w:rsidR="008F0942" w:rsidRDefault="008F0942">
            <w:pPr>
              <w:jc w:val="center"/>
              <w:rPr>
                <w:color w:val="000000"/>
                <w:sz w:val="16"/>
                <w:szCs w:val="16"/>
              </w:rPr>
            </w:pPr>
            <w:r>
              <w:rPr>
                <w:color w:val="000000"/>
                <w:sz w:val="16"/>
                <w:szCs w:val="16"/>
              </w:rPr>
              <w:t>10:45</w:t>
            </w:r>
          </w:p>
        </w:tc>
        <w:tc>
          <w:tcPr>
            <w:tcW w:w="992" w:type="dxa"/>
            <w:tcBorders>
              <w:top w:val="nil"/>
              <w:left w:val="nil"/>
              <w:bottom w:val="single" w:sz="4" w:space="0" w:color="auto"/>
              <w:right w:val="single" w:sz="4" w:space="0" w:color="auto"/>
            </w:tcBorders>
            <w:vAlign w:val="center"/>
            <w:hideMark/>
          </w:tcPr>
          <w:p w14:paraId="0C7E5EC8" w14:textId="77777777" w:rsidR="008F0942" w:rsidRDefault="008F0942">
            <w:pPr>
              <w:jc w:val="center"/>
              <w:rPr>
                <w:color w:val="000000"/>
                <w:sz w:val="16"/>
                <w:szCs w:val="16"/>
              </w:rPr>
            </w:pPr>
            <w:r>
              <w:rPr>
                <w:color w:val="000000"/>
                <w:sz w:val="16"/>
                <w:szCs w:val="16"/>
              </w:rPr>
              <w:t>19.11.2026</w:t>
            </w:r>
          </w:p>
        </w:tc>
        <w:tc>
          <w:tcPr>
            <w:tcW w:w="851" w:type="dxa"/>
            <w:tcBorders>
              <w:top w:val="nil"/>
              <w:left w:val="nil"/>
              <w:bottom w:val="single" w:sz="4" w:space="0" w:color="auto"/>
              <w:right w:val="single" w:sz="4" w:space="0" w:color="auto"/>
            </w:tcBorders>
            <w:vAlign w:val="center"/>
            <w:hideMark/>
          </w:tcPr>
          <w:p w14:paraId="6706E383" w14:textId="77777777" w:rsidR="008F0942" w:rsidRDefault="008F0942">
            <w:pPr>
              <w:jc w:val="center"/>
              <w:rPr>
                <w:color w:val="000000"/>
                <w:sz w:val="16"/>
                <w:szCs w:val="16"/>
              </w:rPr>
            </w:pPr>
            <w:r>
              <w:rPr>
                <w:color w:val="000000"/>
                <w:sz w:val="16"/>
                <w:szCs w:val="16"/>
              </w:rPr>
              <w:t>Komisyon Toplantı Odası</w:t>
            </w:r>
          </w:p>
        </w:tc>
        <w:tc>
          <w:tcPr>
            <w:tcW w:w="533" w:type="dxa"/>
            <w:vAlign w:val="center"/>
            <w:hideMark/>
          </w:tcPr>
          <w:p w14:paraId="0E531606" w14:textId="77777777" w:rsidR="008F0942" w:rsidRDefault="008F0942">
            <w:pPr>
              <w:rPr>
                <w:sz w:val="20"/>
                <w:szCs w:val="20"/>
              </w:rPr>
            </w:pPr>
          </w:p>
        </w:tc>
      </w:tr>
      <w:tr w:rsidR="008F0942" w14:paraId="340F04B8" w14:textId="77777777" w:rsidTr="00DD36EF">
        <w:trPr>
          <w:trHeight w:val="675"/>
        </w:trPr>
        <w:tc>
          <w:tcPr>
            <w:tcW w:w="518" w:type="dxa"/>
            <w:tcBorders>
              <w:top w:val="nil"/>
              <w:left w:val="single" w:sz="4" w:space="0" w:color="auto"/>
              <w:bottom w:val="single" w:sz="4" w:space="0" w:color="auto"/>
              <w:right w:val="single" w:sz="4" w:space="0" w:color="auto"/>
            </w:tcBorders>
            <w:vAlign w:val="center"/>
            <w:hideMark/>
          </w:tcPr>
          <w:p w14:paraId="74A8954E" w14:textId="77777777" w:rsidR="008F0942" w:rsidRDefault="008F0942">
            <w:pPr>
              <w:jc w:val="center"/>
              <w:rPr>
                <w:color w:val="000000"/>
                <w:sz w:val="16"/>
                <w:szCs w:val="16"/>
              </w:rPr>
            </w:pPr>
            <w:r>
              <w:rPr>
                <w:color w:val="000000"/>
                <w:sz w:val="16"/>
                <w:szCs w:val="16"/>
              </w:rPr>
              <w:t>7</w:t>
            </w:r>
          </w:p>
        </w:tc>
        <w:tc>
          <w:tcPr>
            <w:tcW w:w="967" w:type="dxa"/>
            <w:tcBorders>
              <w:top w:val="nil"/>
              <w:left w:val="nil"/>
              <w:bottom w:val="single" w:sz="4" w:space="0" w:color="auto"/>
              <w:right w:val="single" w:sz="4" w:space="0" w:color="auto"/>
            </w:tcBorders>
            <w:vAlign w:val="center"/>
            <w:hideMark/>
          </w:tcPr>
          <w:p w14:paraId="0274B811" w14:textId="77777777" w:rsidR="008F0942" w:rsidRDefault="008F0942">
            <w:pPr>
              <w:jc w:val="center"/>
              <w:rPr>
                <w:color w:val="000000"/>
                <w:sz w:val="16"/>
                <w:szCs w:val="16"/>
              </w:rPr>
            </w:pPr>
            <w:r>
              <w:rPr>
                <w:color w:val="000000"/>
                <w:sz w:val="16"/>
                <w:szCs w:val="16"/>
              </w:rPr>
              <w:t>Kapaklı/</w:t>
            </w:r>
            <w:r>
              <w:rPr>
                <w:color w:val="000000"/>
                <w:sz w:val="16"/>
                <w:szCs w:val="16"/>
              </w:rPr>
              <w:br/>
              <w:t>Yanıkağıl</w:t>
            </w:r>
          </w:p>
        </w:tc>
        <w:tc>
          <w:tcPr>
            <w:tcW w:w="3330" w:type="dxa"/>
            <w:gridSpan w:val="3"/>
            <w:tcBorders>
              <w:top w:val="single" w:sz="4" w:space="0" w:color="auto"/>
              <w:left w:val="nil"/>
              <w:bottom w:val="single" w:sz="4" w:space="0" w:color="auto"/>
              <w:right w:val="single" w:sz="4" w:space="0" w:color="000000"/>
            </w:tcBorders>
            <w:vAlign w:val="center"/>
            <w:hideMark/>
          </w:tcPr>
          <w:p w14:paraId="52C618D9" w14:textId="77777777" w:rsidR="008F0942" w:rsidRDefault="008F0942">
            <w:pPr>
              <w:rPr>
                <w:color w:val="000000"/>
                <w:sz w:val="16"/>
                <w:szCs w:val="16"/>
              </w:rPr>
            </w:pPr>
            <w:r>
              <w:rPr>
                <w:color w:val="000000"/>
                <w:sz w:val="16"/>
                <w:szCs w:val="16"/>
              </w:rPr>
              <w:t>Yanıkağıl Mahallesi, Albayrak Caddesi No:7'de bulunan 55,00 m² işyeri vasıflı taşınmaz</w:t>
            </w:r>
          </w:p>
        </w:tc>
        <w:tc>
          <w:tcPr>
            <w:tcW w:w="992" w:type="dxa"/>
            <w:tcBorders>
              <w:top w:val="nil"/>
              <w:left w:val="nil"/>
              <w:bottom w:val="single" w:sz="4" w:space="0" w:color="auto"/>
              <w:right w:val="single" w:sz="4" w:space="0" w:color="auto"/>
            </w:tcBorders>
            <w:vAlign w:val="center"/>
            <w:hideMark/>
          </w:tcPr>
          <w:p w14:paraId="14B43147" w14:textId="77777777" w:rsidR="008F0942" w:rsidRDefault="008F0942">
            <w:pPr>
              <w:jc w:val="center"/>
              <w:rPr>
                <w:color w:val="000000"/>
                <w:sz w:val="16"/>
                <w:szCs w:val="16"/>
              </w:rPr>
            </w:pPr>
            <w:r>
              <w:rPr>
                <w:color w:val="000000"/>
                <w:sz w:val="16"/>
                <w:szCs w:val="16"/>
              </w:rPr>
              <w:t>İşyeri</w:t>
            </w:r>
          </w:p>
        </w:tc>
        <w:tc>
          <w:tcPr>
            <w:tcW w:w="1276" w:type="dxa"/>
            <w:tcBorders>
              <w:top w:val="nil"/>
              <w:left w:val="nil"/>
              <w:bottom w:val="single" w:sz="4" w:space="0" w:color="auto"/>
              <w:right w:val="single" w:sz="4" w:space="0" w:color="auto"/>
            </w:tcBorders>
            <w:vAlign w:val="center"/>
            <w:hideMark/>
          </w:tcPr>
          <w:p w14:paraId="5FD31F3F" w14:textId="77777777" w:rsidR="008F0942" w:rsidRDefault="008F0942">
            <w:pPr>
              <w:jc w:val="center"/>
              <w:rPr>
                <w:color w:val="000000"/>
                <w:sz w:val="16"/>
                <w:szCs w:val="16"/>
              </w:rPr>
            </w:pPr>
            <w:r>
              <w:rPr>
                <w:color w:val="000000"/>
                <w:sz w:val="16"/>
                <w:szCs w:val="16"/>
              </w:rPr>
              <w:t>32.500,00</w:t>
            </w:r>
          </w:p>
        </w:tc>
        <w:tc>
          <w:tcPr>
            <w:tcW w:w="992" w:type="dxa"/>
            <w:tcBorders>
              <w:top w:val="nil"/>
              <w:left w:val="nil"/>
              <w:bottom w:val="single" w:sz="4" w:space="0" w:color="auto"/>
              <w:right w:val="single" w:sz="4" w:space="0" w:color="auto"/>
            </w:tcBorders>
            <w:vAlign w:val="center"/>
            <w:hideMark/>
          </w:tcPr>
          <w:p w14:paraId="4162A567" w14:textId="77777777" w:rsidR="008F0942" w:rsidRDefault="008F0942">
            <w:pPr>
              <w:jc w:val="center"/>
              <w:rPr>
                <w:color w:val="000000"/>
                <w:sz w:val="16"/>
                <w:szCs w:val="16"/>
              </w:rPr>
            </w:pPr>
            <w:r>
              <w:rPr>
                <w:color w:val="000000"/>
                <w:sz w:val="16"/>
                <w:szCs w:val="16"/>
              </w:rPr>
              <w:t>2.925,00</w:t>
            </w:r>
          </w:p>
        </w:tc>
        <w:tc>
          <w:tcPr>
            <w:tcW w:w="709" w:type="dxa"/>
            <w:tcBorders>
              <w:top w:val="nil"/>
              <w:left w:val="nil"/>
              <w:bottom w:val="single" w:sz="4" w:space="0" w:color="auto"/>
              <w:right w:val="single" w:sz="4" w:space="0" w:color="auto"/>
            </w:tcBorders>
            <w:vAlign w:val="center"/>
            <w:hideMark/>
          </w:tcPr>
          <w:p w14:paraId="00704161" w14:textId="77777777" w:rsidR="008F0942" w:rsidRDefault="008F0942">
            <w:pPr>
              <w:jc w:val="center"/>
              <w:rPr>
                <w:color w:val="000000"/>
                <w:sz w:val="16"/>
                <w:szCs w:val="16"/>
              </w:rPr>
            </w:pPr>
            <w:r>
              <w:rPr>
                <w:color w:val="000000"/>
                <w:sz w:val="16"/>
                <w:szCs w:val="16"/>
              </w:rPr>
              <w:t>11:00</w:t>
            </w:r>
          </w:p>
        </w:tc>
        <w:tc>
          <w:tcPr>
            <w:tcW w:w="992" w:type="dxa"/>
            <w:tcBorders>
              <w:top w:val="nil"/>
              <w:left w:val="nil"/>
              <w:bottom w:val="single" w:sz="4" w:space="0" w:color="auto"/>
              <w:right w:val="single" w:sz="4" w:space="0" w:color="auto"/>
            </w:tcBorders>
            <w:vAlign w:val="center"/>
            <w:hideMark/>
          </w:tcPr>
          <w:p w14:paraId="6D88DB5C" w14:textId="77777777" w:rsidR="008F0942" w:rsidRDefault="008F0942">
            <w:pPr>
              <w:jc w:val="center"/>
              <w:rPr>
                <w:color w:val="000000"/>
                <w:sz w:val="16"/>
                <w:szCs w:val="16"/>
              </w:rPr>
            </w:pPr>
            <w:r>
              <w:rPr>
                <w:color w:val="000000"/>
                <w:sz w:val="16"/>
                <w:szCs w:val="16"/>
              </w:rPr>
              <w:t>19.11.2026</w:t>
            </w:r>
          </w:p>
        </w:tc>
        <w:tc>
          <w:tcPr>
            <w:tcW w:w="851" w:type="dxa"/>
            <w:tcBorders>
              <w:top w:val="nil"/>
              <w:left w:val="nil"/>
              <w:bottom w:val="single" w:sz="4" w:space="0" w:color="auto"/>
              <w:right w:val="single" w:sz="4" w:space="0" w:color="auto"/>
            </w:tcBorders>
            <w:vAlign w:val="center"/>
            <w:hideMark/>
          </w:tcPr>
          <w:p w14:paraId="3654504F" w14:textId="77777777" w:rsidR="008F0942" w:rsidRDefault="008F0942">
            <w:pPr>
              <w:jc w:val="center"/>
              <w:rPr>
                <w:color w:val="000000"/>
                <w:sz w:val="16"/>
                <w:szCs w:val="16"/>
              </w:rPr>
            </w:pPr>
            <w:r>
              <w:rPr>
                <w:color w:val="000000"/>
                <w:sz w:val="16"/>
                <w:szCs w:val="16"/>
              </w:rPr>
              <w:t>Komisyon Toplantı Odası</w:t>
            </w:r>
          </w:p>
        </w:tc>
        <w:tc>
          <w:tcPr>
            <w:tcW w:w="533" w:type="dxa"/>
            <w:vAlign w:val="center"/>
            <w:hideMark/>
          </w:tcPr>
          <w:p w14:paraId="5B99BDB1" w14:textId="77777777" w:rsidR="008F0942" w:rsidRDefault="008F0942">
            <w:pPr>
              <w:rPr>
                <w:sz w:val="20"/>
                <w:szCs w:val="20"/>
              </w:rPr>
            </w:pPr>
          </w:p>
        </w:tc>
      </w:tr>
      <w:tr w:rsidR="008F0942" w14:paraId="5062612A" w14:textId="77777777" w:rsidTr="00DD36EF">
        <w:trPr>
          <w:trHeight w:val="675"/>
        </w:trPr>
        <w:tc>
          <w:tcPr>
            <w:tcW w:w="518" w:type="dxa"/>
            <w:tcBorders>
              <w:top w:val="nil"/>
              <w:left w:val="single" w:sz="4" w:space="0" w:color="auto"/>
              <w:bottom w:val="single" w:sz="4" w:space="0" w:color="auto"/>
              <w:right w:val="single" w:sz="4" w:space="0" w:color="auto"/>
            </w:tcBorders>
            <w:vAlign w:val="center"/>
            <w:hideMark/>
          </w:tcPr>
          <w:p w14:paraId="3F34E361" w14:textId="77777777" w:rsidR="008F0942" w:rsidRDefault="008F0942">
            <w:pPr>
              <w:jc w:val="center"/>
              <w:rPr>
                <w:color w:val="000000"/>
                <w:sz w:val="16"/>
                <w:szCs w:val="16"/>
              </w:rPr>
            </w:pPr>
            <w:r>
              <w:rPr>
                <w:color w:val="000000"/>
                <w:sz w:val="16"/>
                <w:szCs w:val="16"/>
              </w:rPr>
              <w:t>8</w:t>
            </w:r>
          </w:p>
        </w:tc>
        <w:tc>
          <w:tcPr>
            <w:tcW w:w="967" w:type="dxa"/>
            <w:tcBorders>
              <w:top w:val="nil"/>
              <w:left w:val="nil"/>
              <w:bottom w:val="single" w:sz="4" w:space="0" w:color="auto"/>
              <w:right w:val="single" w:sz="4" w:space="0" w:color="auto"/>
            </w:tcBorders>
            <w:vAlign w:val="center"/>
            <w:hideMark/>
          </w:tcPr>
          <w:p w14:paraId="6B03E697" w14:textId="77777777" w:rsidR="008F0942" w:rsidRDefault="008F0942">
            <w:pPr>
              <w:jc w:val="center"/>
              <w:rPr>
                <w:color w:val="000000"/>
                <w:sz w:val="16"/>
                <w:szCs w:val="16"/>
              </w:rPr>
            </w:pPr>
            <w:r>
              <w:rPr>
                <w:color w:val="000000"/>
                <w:sz w:val="16"/>
                <w:szCs w:val="16"/>
              </w:rPr>
              <w:t>Kapaklı/</w:t>
            </w:r>
            <w:r>
              <w:rPr>
                <w:color w:val="000000"/>
                <w:sz w:val="16"/>
                <w:szCs w:val="16"/>
              </w:rPr>
              <w:br/>
              <w:t>Cumhuriyet</w:t>
            </w:r>
          </w:p>
        </w:tc>
        <w:tc>
          <w:tcPr>
            <w:tcW w:w="3330" w:type="dxa"/>
            <w:gridSpan w:val="3"/>
            <w:tcBorders>
              <w:top w:val="single" w:sz="4" w:space="0" w:color="auto"/>
              <w:left w:val="nil"/>
              <w:bottom w:val="single" w:sz="4" w:space="0" w:color="auto"/>
              <w:right w:val="single" w:sz="4" w:space="0" w:color="000000"/>
            </w:tcBorders>
            <w:vAlign w:val="center"/>
            <w:hideMark/>
          </w:tcPr>
          <w:p w14:paraId="0FB20D58" w14:textId="77777777" w:rsidR="008F0942" w:rsidRDefault="008F0942">
            <w:pPr>
              <w:rPr>
                <w:color w:val="000000"/>
                <w:sz w:val="16"/>
                <w:szCs w:val="16"/>
              </w:rPr>
            </w:pPr>
            <w:r>
              <w:rPr>
                <w:color w:val="000000"/>
                <w:sz w:val="16"/>
                <w:szCs w:val="16"/>
              </w:rPr>
              <w:t>Cumhuriyet Mah. Dumlupınar Cad. ile Ceyhun Sok. kesişimi arasında kalan Ali Baba Parkında bulunan 1 adet 105,00 m² büfe ve 536,00 m² açık kullanım alanı.</w:t>
            </w:r>
          </w:p>
        </w:tc>
        <w:tc>
          <w:tcPr>
            <w:tcW w:w="992" w:type="dxa"/>
            <w:tcBorders>
              <w:top w:val="nil"/>
              <w:left w:val="nil"/>
              <w:bottom w:val="single" w:sz="4" w:space="0" w:color="auto"/>
              <w:right w:val="single" w:sz="4" w:space="0" w:color="auto"/>
            </w:tcBorders>
            <w:vAlign w:val="center"/>
            <w:hideMark/>
          </w:tcPr>
          <w:p w14:paraId="3CB69E65" w14:textId="77777777" w:rsidR="008F0942" w:rsidRDefault="008F0942">
            <w:pPr>
              <w:jc w:val="center"/>
              <w:rPr>
                <w:color w:val="000000"/>
                <w:sz w:val="16"/>
                <w:szCs w:val="16"/>
              </w:rPr>
            </w:pPr>
            <w:r>
              <w:rPr>
                <w:color w:val="000000"/>
                <w:sz w:val="16"/>
                <w:szCs w:val="16"/>
              </w:rPr>
              <w:t>Büfe 105 m²,</w:t>
            </w:r>
            <w:r>
              <w:rPr>
                <w:color w:val="000000"/>
                <w:sz w:val="16"/>
                <w:szCs w:val="16"/>
              </w:rPr>
              <w:br/>
              <w:t xml:space="preserve">Açık Alan </w:t>
            </w:r>
            <w:r>
              <w:rPr>
                <w:color w:val="000000"/>
                <w:sz w:val="16"/>
                <w:szCs w:val="16"/>
              </w:rPr>
              <w:br/>
              <w:t>536,00 m²</w:t>
            </w:r>
          </w:p>
        </w:tc>
        <w:tc>
          <w:tcPr>
            <w:tcW w:w="1276" w:type="dxa"/>
            <w:tcBorders>
              <w:top w:val="nil"/>
              <w:left w:val="nil"/>
              <w:bottom w:val="single" w:sz="4" w:space="0" w:color="auto"/>
              <w:right w:val="single" w:sz="4" w:space="0" w:color="auto"/>
            </w:tcBorders>
            <w:vAlign w:val="center"/>
            <w:hideMark/>
          </w:tcPr>
          <w:p w14:paraId="44E74FB9" w14:textId="77777777" w:rsidR="008F0942" w:rsidRDefault="008F0942">
            <w:pPr>
              <w:jc w:val="center"/>
              <w:rPr>
                <w:color w:val="000000"/>
                <w:sz w:val="16"/>
                <w:szCs w:val="16"/>
              </w:rPr>
            </w:pPr>
            <w:r>
              <w:rPr>
                <w:color w:val="000000"/>
                <w:sz w:val="16"/>
                <w:szCs w:val="16"/>
              </w:rPr>
              <w:t>92.500,00</w:t>
            </w:r>
          </w:p>
        </w:tc>
        <w:tc>
          <w:tcPr>
            <w:tcW w:w="992" w:type="dxa"/>
            <w:tcBorders>
              <w:top w:val="nil"/>
              <w:left w:val="nil"/>
              <w:bottom w:val="single" w:sz="4" w:space="0" w:color="auto"/>
              <w:right w:val="single" w:sz="4" w:space="0" w:color="auto"/>
            </w:tcBorders>
            <w:vAlign w:val="center"/>
            <w:hideMark/>
          </w:tcPr>
          <w:p w14:paraId="78EA4D89" w14:textId="77777777" w:rsidR="008F0942" w:rsidRDefault="008F0942">
            <w:pPr>
              <w:jc w:val="center"/>
              <w:rPr>
                <w:color w:val="000000"/>
                <w:sz w:val="16"/>
                <w:szCs w:val="16"/>
              </w:rPr>
            </w:pPr>
            <w:r>
              <w:rPr>
                <w:color w:val="000000"/>
                <w:sz w:val="16"/>
                <w:szCs w:val="16"/>
              </w:rPr>
              <w:t>8.325,00</w:t>
            </w:r>
          </w:p>
        </w:tc>
        <w:tc>
          <w:tcPr>
            <w:tcW w:w="709" w:type="dxa"/>
            <w:tcBorders>
              <w:top w:val="nil"/>
              <w:left w:val="nil"/>
              <w:bottom w:val="single" w:sz="4" w:space="0" w:color="auto"/>
              <w:right w:val="single" w:sz="4" w:space="0" w:color="auto"/>
            </w:tcBorders>
            <w:vAlign w:val="center"/>
            <w:hideMark/>
          </w:tcPr>
          <w:p w14:paraId="4FAD7F19" w14:textId="77777777" w:rsidR="008F0942" w:rsidRDefault="008F0942">
            <w:pPr>
              <w:jc w:val="center"/>
              <w:rPr>
                <w:color w:val="000000"/>
                <w:sz w:val="16"/>
                <w:szCs w:val="16"/>
              </w:rPr>
            </w:pPr>
            <w:r>
              <w:rPr>
                <w:color w:val="000000"/>
                <w:sz w:val="16"/>
                <w:szCs w:val="16"/>
              </w:rPr>
              <w:t>11:15</w:t>
            </w:r>
          </w:p>
        </w:tc>
        <w:tc>
          <w:tcPr>
            <w:tcW w:w="992" w:type="dxa"/>
            <w:tcBorders>
              <w:top w:val="nil"/>
              <w:left w:val="nil"/>
              <w:bottom w:val="single" w:sz="4" w:space="0" w:color="auto"/>
              <w:right w:val="single" w:sz="4" w:space="0" w:color="auto"/>
            </w:tcBorders>
            <w:vAlign w:val="center"/>
            <w:hideMark/>
          </w:tcPr>
          <w:p w14:paraId="4DF1C583" w14:textId="77777777" w:rsidR="008F0942" w:rsidRDefault="008F0942">
            <w:pPr>
              <w:jc w:val="center"/>
              <w:rPr>
                <w:color w:val="000000"/>
                <w:sz w:val="16"/>
                <w:szCs w:val="16"/>
              </w:rPr>
            </w:pPr>
            <w:r>
              <w:rPr>
                <w:color w:val="000000"/>
                <w:sz w:val="16"/>
                <w:szCs w:val="16"/>
              </w:rPr>
              <w:t>19.11.2026</w:t>
            </w:r>
          </w:p>
        </w:tc>
        <w:tc>
          <w:tcPr>
            <w:tcW w:w="851" w:type="dxa"/>
            <w:tcBorders>
              <w:top w:val="nil"/>
              <w:left w:val="nil"/>
              <w:bottom w:val="single" w:sz="4" w:space="0" w:color="auto"/>
              <w:right w:val="single" w:sz="4" w:space="0" w:color="auto"/>
            </w:tcBorders>
            <w:vAlign w:val="center"/>
            <w:hideMark/>
          </w:tcPr>
          <w:p w14:paraId="4F330DDA" w14:textId="77777777" w:rsidR="008F0942" w:rsidRDefault="008F0942">
            <w:pPr>
              <w:jc w:val="center"/>
              <w:rPr>
                <w:color w:val="000000"/>
                <w:sz w:val="16"/>
                <w:szCs w:val="16"/>
              </w:rPr>
            </w:pPr>
            <w:r>
              <w:rPr>
                <w:color w:val="000000"/>
                <w:sz w:val="16"/>
                <w:szCs w:val="16"/>
              </w:rPr>
              <w:t>Komisyon Toplantı Odası</w:t>
            </w:r>
          </w:p>
        </w:tc>
        <w:tc>
          <w:tcPr>
            <w:tcW w:w="533" w:type="dxa"/>
            <w:vAlign w:val="center"/>
            <w:hideMark/>
          </w:tcPr>
          <w:p w14:paraId="74A7472C" w14:textId="77777777" w:rsidR="008F0942" w:rsidRDefault="008F0942">
            <w:pPr>
              <w:rPr>
                <w:sz w:val="20"/>
                <w:szCs w:val="20"/>
              </w:rPr>
            </w:pPr>
          </w:p>
        </w:tc>
      </w:tr>
      <w:tr w:rsidR="008F0942" w14:paraId="097A54C0" w14:textId="77777777" w:rsidTr="00DD36EF">
        <w:trPr>
          <w:trHeight w:val="675"/>
        </w:trPr>
        <w:tc>
          <w:tcPr>
            <w:tcW w:w="518" w:type="dxa"/>
            <w:tcBorders>
              <w:top w:val="nil"/>
              <w:left w:val="single" w:sz="4" w:space="0" w:color="auto"/>
              <w:bottom w:val="single" w:sz="4" w:space="0" w:color="auto"/>
              <w:right w:val="single" w:sz="4" w:space="0" w:color="auto"/>
            </w:tcBorders>
            <w:vAlign w:val="center"/>
            <w:hideMark/>
          </w:tcPr>
          <w:p w14:paraId="69365D99" w14:textId="77777777" w:rsidR="008F0942" w:rsidRDefault="008F0942">
            <w:pPr>
              <w:jc w:val="center"/>
              <w:rPr>
                <w:color w:val="000000"/>
                <w:sz w:val="16"/>
                <w:szCs w:val="16"/>
              </w:rPr>
            </w:pPr>
            <w:r>
              <w:rPr>
                <w:color w:val="000000"/>
                <w:sz w:val="16"/>
                <w:szCs w:val="16"/>
              </w:rPr>
              <w:t>9</w:t>
            </w:r>
          </w:p>
        </w:tc>
        <w:tc>
          <w:tcPr>
            <w:tcW w:w="967" w:type="dxa"/>
            <w:tcBorders>
              <w:top w:val="nil"/>
              <w:left w:val="nil"/>
              <w:bottom w:val="single" w:sz="4" w:space="0" w:color="auto"/>
              <w:right w:val="single" w:sz="4" w:space="0" w:color="auto"/>
            </w:tcBorders>
            <w:vAlign w:val="center"/>
            <w:hideMark/>
          </w:tcPr>
          <w:p w14:paraId="65B1B283" w14:textId="77777777" w:rsidR="008F0942" w:rsidRDefault="008F0942">
            <w:pPr>
              <w:jc w:val="center"/>
              <w:rPr>
                <w:color w:val="000000"/>
                <w:sz w:val="16"/>
                <w:szCs w:val="16"/>
              </w:rPr>
            </w:pPr>
            <w:r>
              <w:rPr>
                <w:color w:val="000000"/>
                <w:sz w:val="16"/>
                <w:szCs w:val="16"/>
              </w:rPr>
              <w:t>Kapaklı/</w:t>
            </w:r>
            <w:r>
              <w:rPr>
                <w:color w:val="000000"/>
                <w:sz w:val="16"/>
                <w:szCs w:val="16"/>
              </w:rPr>
              <w:br/>
              <w:t>Vatan</w:t>
            </w:r>
          </w:p>
        </w:tc>
        <w:tc>
          <w:tcPr>
            <w:tcW w:w="3330" w:type="dxa"/>
            <w:gridSpan w:val="3"/>
            <w:tcBorders>
              <w:top w:val="single" w:sz="4" w:space="0" w:color="auto"/>
              <w:left w:val="nil"/>
              <w:bottom w:val="single" w:sz="4" w:space="0" w:color="auto"/>
              <w:right w:val="single" w:sz="4" w:space="0" w:color="000000"/>
            </w:tcBorders>
            <w:vAlign w:val="center"/>
            <w:hideMark/>
          </w:tcPr>
          <w:p w14:paraId="6D1A360F" w14:textId="77777777" w:rsidR="008F0942" w:rsidRDefault="008F0942">
            <w:pPr>
              <w:jc w:val="both"/>
              <w:rPr>
                <w:color w:val="000000"/>
                <w:sz w:val="16"/>
                <w:szCs w:val="16"/>
              </w:rPr>
            </w:pPr>
            <w:r>
              <w:rPr>
                <w:color w:val="000000"/>
                <w:sz w:val="16"/>
                <w:szCs w:val="16"/>
              </w:rPr>
              <w:t>Vatan Mahallesi, Mithatpaşa Caddesi Gazi Tarık Cür Park alanının Mithatpaşa cephesinde bulunan 1,40 x 2,40 ölçülerindeki ATM kabinleri.</w:t>
            </w:r>
          </w:p>
        </w:tc>
        <w:tc>
          <w:tcPr>
            <w:tcW w:w="992" w:type="dxa"/>
            <w:tcBorders>
              <w:top w:val="nil"/>
              <w:left w:val="nil"/>
              <w:bottom w:val="single" w:sz="4" w:space="0" w:color="auto"/>
              <w:right w:val="single" w:sz="4" w:space="0" w:color="auto"/>
            </w:tcBorders>
            <w:vAlign w:val="center"/>
            <w:hideMark/>
          </w:tcPr>
          <w:p w14:paraId="2198E1ED" w14:textId="77777777" w:rsidR="008F0942" w:rsidRDefault="008F0942">
            <w:pPr>
              <w:jc w:val="center"/>
              <w:rPr>
                <w:color w:val="000000"/>
                <w:sz w:val="16"/>
                <w:szCs w:val="16"/>
              </w:rPr>
            </w:pPr>
            <w:r>
              <w:rPr>
                <w:color w:val="000000"/>
                <w:sz w:val="16"/>
                <w:szCs w:val="16"/>
              </w:rPr>
              <w:t>1 Nolu ATM Kabini</w:t>
            </w:r>
          </w:p>
        </w:tc>
        <w:tc>
          <w:tcPr>
            <w:tcW w:w="1276" w:type="dxa"/>
            <w:tcBorders>
              <w:top w:val="nil"/>
              <w:left w:val="nil"/>
              <w:bottom w:val="single" w:sz="4" w:space="0" w:color="auto"/>
              <w:right w:val="single" w:sz="4" w:space="0" w:color="auto"/>
            </w:tcBorders>
            <w:vAlign w:val="center"/>
            <w:hideMark/>
          </w:tcPr>
          <w:p w14:paraId="011FF9F9" w14:textId="77777777" w:rsidR="008F0942" w:rsidRDefault="008F0942">
            <w:pPr>
              <w:jc w:val="center"/>
              <w:rPr>
                <w:color w:val="000000"/>
                <w:sz w:val="16"/>
                <w:szCs w:val="16"/>
              </w:rPr>
            </w:pPr>
            <w:r>
              <w:rPr>
                <w:color w:val="000000"/>
                <w:sz w:val="16"/>
                <w:szCs w:val="16"/>
              </w:rPr>
              <w:t>137.000,00</w:t>
            </w:r>
          </w:p>
        </w:tc>
        <w:tc>
          <w:tcPr>
            <w:tcW w:w="992" w:type="dxa"/>
            <w:tcBorders>
              <w:top w:val="nil"/>
              <w:left w:val="nil"/>
              <w:bottom w:val="single" w:sz="4" w:space="0" w:color="auto"/>
              <w:right w:val="single" w:sz="4" w:space="0" w:color="auto"/>
            </w:tcBorders>
            <w:vAlign w:val="center"/>
            <w:hideMark/>
          </w:tcPr>
          <w:p w14:paraId="42C573C3" w14:textId="77777777" w:rsidR="008F0942" w:rsidRDefault="008F0942">
            <w:pPr>
              <w:jc w:val="center"/>
              <w:rPr>
                <w:color w:val="000000"/>
                <w:sz w:val="16"/>
                <w:szCs w:val="16"/>
              </w:rPr>
            </w:pPr>
            <w:r>
              <w:rPr>
                <w:color w:val="000000"/>
                <w:sz w:val="16"/>
                <w:szCs w:val="16"/>
              </w:rPr>
              <w:t>12.330,00</w:t>
            </w:r>
          </w:p>
        </w:tc>
        <w:tc>
          <w:tcPr>
            <w:tcW w:w="709" w:type="dxa"/>
            <w:tcBorders>
              <w:top w:val="nil"/>
              <w:left w:val="nil"/>
              <w:bottom w:val="single" w:sz="4" w:space="0" w:color="auto"/>
              <w:right w:val="single" w:sz="4" w:space="0" w:color="auto"/>
            </w:tcBorders>
            <w:vAlign w:val="center"/>
            <w:hideMark/>
          </w:tcPr>
          <w:p w14:paraId="2BF6E36C" w14:textId="77777777" w:rsidR="008F0942" w:rsidRDefault="008F0942">
            <w:pPr>
              <w:jc w:val="center"/>
              <w:rPr>
                <w:color w:val="000000"/>
                <w:sz w:val="16"/>
                <w:szCs w:val="16"/>
              </w:rPr>
            </w:pPr>
            <w:r>
              <w:rPr>
                <w:color w:val="000000"/>
                <w:sz w:val="16"/>
                <w:szCs w:val="16"/>
              </w:rPr>
              <w:t>13:30</w:t>
            </w:r>
          </w:p>
        </w:tc>
        <w:tc>
          <w:tcPr>
            <w:tcW w:w="992" w:type="dxa"/>
            <w:tcBorders>
              <w:top w:val="nil"/>
              <w:left w:val="nil"/>
              <w:bottom w:val="single" w:sz="4" w:space="0" w:color="auto"/>
              <w:right w:val="single" w:sz="4" w:space="0" w:color="auto"/>
            </w:tcBorders>
            <w:vAlign w:val="center"/>
            <w:hideMark/>
          </w:tcPr>
          <w:p w14:paraId="397F7489" w14:textId="77777777" w:rsidR="008F0942" w:rsidRDefault="008F0942">
            <w:pPr>
              <w:jc w:val="center"/>
              <w:rPr>
                <w:color w:val="000000"/>
                <w:sz w:val="16"/>
                <w:szCs w:val="16"/>
              </w:rPr>
            </w:pPr>
            <w:r>
              <w:rPr>
                <w:color w:val="000000"/>
                <w:sz w:val="16"/>
                <w:szCs w:val="16"/>
              </w:rPr>
              <w:t>19.11.2026</w:t>
            </w:r>
          </w:p>
        </w:tc>
        <w:tc>
          <w:tcPr>
            <w:tcW w:w="851" w:type="dxa"/>
            <w:tcBorders>
              <w:top w:val="nil"/>
              <w:left w:val="nil"/>
              <w:bottom w:val="single" w:sz="4" w:space="0" w:color="auto"/>
              <w:right w:val="single" w:sz="4" w:space="0" w:color="auto"/>
            </w:tcBorders>
            <w:vAlign w:val="center"/>
            <w:hideMark/>
          </w:tcPr>
          <w:p w14:paraId="69A67E7D" w14:textId="77777777" w:rsidR="008F0942" w:rsidRDefault="008F0942">
            <w:pPr>
              <w:jc w:val="center"/>
              <w:rPr>
                <w:color w:val="000000"/>
                <w:sz w:val="16"/>
                <w:szCs w:val="16"/>
              </w:rPr>
            </w:pPr>
            <w:r>
              <w:rPr>
                <w:color w:val="000000"/>
                <w:sz w:val="16"/>
                <w:szCs w:val="16"/>
              </w:rPr>
              <w:t>Komisyon Toplantı Odası</w:t>
            </w:r>
          </w:p>
        </w:tc>
        <w:tc>
          <w:tcPr>
            <w:tcW w:w="533" w:type="dxa"/>
            <w:vAlign w:val="center"/>
            <w:hideMark/>
          </w:tcPr>
          <w:p w14:paraId="334F6FA1" w14:textId="77777777" w:rsidR="008F0942" w:rsidRDefault="008F0942">
            <w:pPr>
              <w:rPr>
                <w:sz w:val="20"/>
                <w:szCs w:val="20"/>
              </w:rPr>
            </w:pPr>
          </w:p>
        </w:tc>
      </w:tr>
      <w:tr w:rsidR="008F0942" w14:paraId="73272EE6" w14:textId="77777777" w:rsidTr="00DD36EF">
        <w:trPr>
          <w:trHeight w:val="675"/>
        </w:trPr>
        <w:tc>
          <w:tcPr>
            <w:tcW w:w="518" w:type="dxa"/>
            <w:tcBorders>
              <w:top w:val="nil"/>
              <w:left w:val="single" w:sz="4" w:space="0" w:color="auto"/>
              <w:bottom w:val="single" w:sz="4" w:space="0" w:color="auto"/>
              <w:right w:val="single" w:sz="4" w:space="0" w:color="auto"/>
            </w:tcBorders>
            <w:vAlign w:val="center"/>
            <w:hideMark/>
          </w:tcPr>
          <w:p w14:paraId="3511F463" w14:textId="77777777" w:rsidR="008F0942" w:rsidRDefault="008F0942">
            <w:pPr>
              <w:jc w:val="center"/>
              <w:rPr>
                <w:color w:val="000000"/>
                <w:sz w:val="16"/>
                <w:szCs w:val="16"/>
              </w:rPr>
            </w:pPr>
            <w:r>
              <w:rPr>
                <w:color w:val="000000"/>
                <w:sz w:val="16"/>
                <w:szCs w:val="16"/>
              </w:rPr>
              <w:t>10</w:t>
            </w:r>
          </w:p>
        </w:tc>
        <w:tc>
          <w:tcPr>
            <w:tcW w:w="967" w:type="dxa"/>
            <w:tcBorders>
              <w:top w:val="nil"/>
              <w:left w:val="nil"/>
              <w:bottom w:val="single" w:sz="4" w:space="0" w:color="auto"/>
              <w:right w:val="single" w:sz="4" w:space="0" w:color="auto"/>
            </w:tcBorders>
            <w:vAlign w:val="center"/>
            <w:hideMark/>
          </w:tcPr>
          <w:p w14:paraId="0CD93B02" w14:textId="77777777" w:rsidR="008F0942" w:rsidRDefault="008F0942">
            <w:pPr>
              <w:jc w:val="center"/>
              <w:rPr>
                <w:color w:val="000000"/>
                <w:sz w:val="16"/>
                <w:szCs w:val="16"/>
              </w:rPr>
            </w:pPr>
            <w:r>
              <w:rPr>
                <w:color w:val="000000"/>
                <w:sz w:val="16"/>
                <w:szCs w:val="16"/>
              </w:rPr>
              <w:t>Kapaklı/</w:t>
            </w:r>
            <w:r>
              <w:rPr>
                <w:color w:val="000000"/>
                <w:sz w:val="16"/>
                <w:szCs w:val="16"/>
              </w:rPr>
              <w:br/>
              <w:t>Vatan</w:t>
            </w:r>
          </w:p>
        </w:tc>
        <w:tc>
          <w:tcPr>
            <w:tcW w:w="3330" w:type="dxa"/>
            <w:gridSpan w:val="3"/>
            <w:tcBorders>
              <w:top w:val="single" w:sz="4" w:space="0" w:color="auto"/>
              <w:left w:val="nil"/>
              <w:bottom w:val="single" w:sz="4" w:space="0" w:color="auto"/>
              <w:right w:val="single" w:sz="4" w:space="0" w:color="000000"/>
            </w:tcBorders>
            <w:vAlign w:val="center"/>
            <w:hideMark/>
          </w:tcPr>
          <w:p w14:paraId="04B96252" w14:textId="77777777" w:rsidR="008F0942" w:rsidRDefault="008F0942">
            <w:pPr>
              <w:jc w:val="both"/>
              <w:rPr>
                <w:color w:val="000000"/>
                <w:sz w:val="16"/>
                <w:szCs w:val="16"/>
              </w:rPr>
            </w:pPr>
            <w:r>
              <w:rPr>
                <w:color w:val="000000"/>
                <w:sz w:val="16"/>
                <w:szCs w:val="16"/>
              </w:rPr>
              <w:t>Vatan Mahallesi, Mithatpaşa Caddesi Gazi Tarık Cür Park alanının Mithatpaşa cephesinde bulunan 1,40 x 2,40 ölçülerindeki ATM kabinleri.</w:t>
            </w:r>
          </w:p>
        </w:tc>
        <w:tc>
          <w:tcPr>
            <w:tcW w:w="992" w:type="dxa"/>
            <w:tcBorders>
              <w:top w:val="nil"/>
              <w:left w:val="nil"/>
              <w:bottom w:val="single" w:sz="4" w:space="0" w:color="auto"/>
              <w:right w:val="single" w:sz="4" w:space="0" w:color="auto"/>
            </w:tcBorders>
            <w:vAlign w:val="center"/>
            <w:hideMark/>
          </w:tcPr>
          <w:p w14:paraId="56FD85CE" w14:textId="77777777" w:rsidR="008F0942" w:rsidRDefault="008F0942">
            <w:pPr>
              <w:jc w:val="center"/>
              <w:rPr>
                <w:color w:val="000000"/>
                <w:sz w:val="16"/>
                <w:szCs w:val="16"/>
              </w:rPr>
            </w:pPr>
            <w:r>
              <w:rPr>
                <w:color w:val="000000"/>
                <w:sz w:val="16"/>
                <w:szCs w:val="16"/>
              </w:rPr>
              <w:t>2 Nolu ATM Kabini</w:t>
            </w:r>
          </w:p>
        </w:tc>
        <w:tc>
          <w:tcPr>
            <w:tcW w:w="1276" w:type="dxa"/>
            <w:tcBorders>
              <w:top w:val="nil"/>
              <w:left w:val="nil"/>
              <w:bottom w:val="single" w:sz="4" w:space="0" w:color="auto"/>
              <w:right w:val="single" w:sz="4" w:space="0" w:color="auto"/>
            </w:tcBorders>
            <w:vAlign w:val="center"/>
            <w:hideMark/>
          </w:tcPr>
          <w:p w14:paraId="57031B82" w14:textId="77777777" w:rsidR="008F0942" w:rsidRDefault="008F0942">
            <w:pPr>
              <w:jc w:val="center"/>
              <w:rPr>
                <w:color w:val="000000"/>
                <w:sz w:val="16"/>
                <w:szCs w:val="16"/>
              </w:rPr>
            </w:pPr>
            <w:r>
              <w:rPr>
                <w:color w:val="000000"/>
                <w:sz w:val="16"/>
                <w:szCs w:val="16"/>
              </w:rPr>
              <w:t>137.000,00</w:t>
            </w:r>
          </w:p>
        </w:tc>
        <w:tc>
          <w:tcPr>
            <w:tcW w:w="992" w:type="dxa"/>
            <w:tcBorders>
              <w:top w:val="nil"/>
              <w:left w:val="nil"/>
              <w:bottom w:val="single" w:sz="4" w:space="0" w:color="auto"/>
              <w:right w:val="single" w:sz="4" w:space="0" w:color="auto"/>
            </w:tcBorders>
            <w:vAlign w:val="center"/>
            <w:hideMark/>
          </w:tcPr>
          <w:p w14:paraId="2D4324BE" w14:textId="77777777" w:rsidR="008F0942" w:rsidRDefault="008F0942">
            <w:pPr>
              <w:jc w:val="center"/>
              <w:rPr>
                <w:color w:val="000000"/>
                <w:sz w:val="16"/>
                <w:szCs w:val="16"/>
              </w:rPr>
            </w:pPr>
            <w:r>
              <w:rPr>
                <w:color w:val="000000"/>
                <w:sz w:val="16"/>
                <w:szCs w:val="16"/>
              </w:rPr>
              <w:t>12.330,00</w:t>
            </w:r>
          </w:p>
        </w:tc>
        <w:tc>
          <w:tcPr>
            <w:tcW w:w="709" w:type="dxa"/>
            <w:tcBorders>
              <w:top w:val="nil"/>
              <w:left w:val="nil"/>
              <w:bottom w:val="single" w:sz="4" w:space="0" w:color="auto"/>
              <w:right w:val="single" w:sz="4" w:space="0" w:color="auto"/>
            </w:tcBorders>
            <w:vAlign w:val="center"/>
            <w:hideMark/>
          </w:tcPr>
          <w:p w14:paraId="03E550B0" w14:textId="77777777" w:rsidR="008F0942" w:rsidRDefault="008F0942">
            <w:pPr>
              <w:jc w:val="center"/>
              <w:rPr>
                <w:color w:val="000000"/>
                <w:sz w:val="16"/>
                <w:szCs w:val="16"/>
              </w:rPr>
            </w:pPr>
            <w:r>
              <w:rPr>
                <w:color w:val="000000"/>
                <w:sz w:val="16"/>
                <w:szCs w:val="16"/>
              </w:rPr>
              <w:t>14:00</w:t>
            </w:r>
          </w:p>
        </w:tc>
        <w:tc>
          <w:tcPr>
            <w:tcW w:w="992" w:type="dxa"/>
            <w:tcBorders>
              <w:top w:val="nil"/>
              <w:left w:val="nil"/>
              <w:bottom w:val="single" w:sz="4" w:space="0" w:color="auto"/>
              <w:right w:val="single" w:sz="4" w:space="0" w:color="auto"/>
            </w:tcBorders>
            <w:vAlign w:val="center"/>
            <w:hideMark/>
          </w:tcPr>
          <w:p w14:paraId="0F55243E" w14:textId="77777777" w:rsidR="008F0942" w:rsidRDefault="008F0942">
            <w:pPr>
              <w:jc w:val="center"/>
              <w:rPr>
                <w:color w:val="000000"/>
                <w:sz w:val="16"/>
                <w:szCs w:val="16"/>
              </w:rPr>
            </w:pPr>
            <w:r>
              <w:rPr>
                <w:color w:val="000000"/>
                <w:sz w:val="16"/>
                <w:szCs w:val="16"/>
              </w:rPr>
              <w:t>19.11.2026</w:t>
            </w:r>
          </w:p>
        </w:tc>
        <w:tc>
          <w:tcPr>
            <w:tcW w:w="851" w:type="dxa"/>
            <w:tcBorders>
              <w:top w:val="nil"/>
              <w:left w:val="nil"/>
              <w:bottom w:val="single" w:sz="4" w:space="0" w:color="auto"/>
              <w:right w:val="single" w:sz="4" w:space="0" w:color="auto"/>
            </w:tcBorders>
            <w:vAlign w:val="center"/>
            <w:hideMark/>
          </w:tcPr>
          <w:p w14:paraId="505C09C2" w14:textId="77777777" w:rsidR="008F0942" w:rsidRDefault="008F0942">
            <w:pPr>
              <w:jc w:val="center"/>
              <w:rPr>
                <w:color w:val="000000"/>
                <w:sz w:val="16"/>
                <w:szCs w:val="16"/>
              </w:rPr>
            </w:pPr>
            <w:r>
              <w:rPr>
                <w:color w:val="000000"/>
                <w:sz w:val="16"/>
                <w:szCs w:val="16"/>
              </w:rPr>
              <w:t>Komisyon Toplantı Odası</w:t>
            </w:r>
          </w:p>
        </w:tc>
        <w:tc>
          <w:tcPr>
            <w:tcW w:w="533" w:type="dxa"/>
            <w:vAlign w:val="center"/>
            <w:hideMark/>
          </w:tcPr>
          <w:p w14:paraId="75EF29E5" w14:textId="77777777" w:rsidR="008F0942" w:rsidRDefault="008F0942">
            <w:pPr>
              <w:rPr>
                <w:sz w:val="20"/>
                <w:szCs w:val="20"/>
              </w:rPr>
            </w:pPr>
          </w:p>
        </w:tc>
      </w:tr>
      <w:tr w:rsidR="008F0942" w14:paraId="299A00DC" w14:textId="77777777" w:rsidTr="00DD36EF">
        <w:trPr>
          <w:trHeight w:val="675"/>
        </w:trPr>
        <w:tc>
          <w:tcPr>
            <w:tcW w:w="518" w:type="dxa"/>
            <w:tcBorders>
              <w:top w:val="nil"/>
              <w:left w:val="single" w:sz="4" w:space="0" w:color="auto"/>
              <w:bottom w:val="single" w:sz="4" w:space="0" w:color="auto"/>
              <w:right w:val="single" w:sz="4" w:space="0" w:color="auto"/>
            </w:tcBorders>
            <w:vAlign w:val="center"/>
            <w:hideMark/>
          </w:tcPr>
          <w:p w14:paraId="413F1F5F" w14:textId="77777777" w:rsidR="008F0942" w:rsidRDefault="008F0942">
            <w:pPr>
              <w:jc w:val="center"/>
              <w:rPr>
                <w:color w:val="000000"/>
                <w:sz w:val="16"/>
                <w:szCs w:val="16"/>
              </w:rPr>
            </w:pPr>
            <w:r>
              <w:rPr>
                <w:color w:val="000000"/>
                <w:sz w:val="16"/>
                <w:szCs w:val="16"/>
              </w:rPr>
              <w:t>11</w:t>
            </w:r>
          </w:p>
        </w:tc>
        <w:tc>
          <w:tcPr>
            <w:tcW w:w="967" w:type="dxa"/>
            <w:tcBorders>
              <w:top w:val="nil"/>
              <w:left w:val="nil"/>
              <w:bottom w:val="single" w:sz="4" w:space="0" w:color="auto"/>
              <w:right w:val="single" w:sz="4" w:space="0" w:color="auto"/>
            </w:tcBorders>
            <w:vAlign w:val="center"/>
            <w:hideMark/>
          </w:tcPr>
          <w:p w14:paraId="2DA3560E" w14:textId="77777777" w:rsidR="008F0942" w:rsidRDefault="008F0942">
            <w:pPr>
              <w:jc w:val="center"/>
              <w:rPr>
                <w:color w:val="000000"/>
                <w:sz w:val="16"/>
                <w:szCs w:val="16"/>
              </w:rPr>
            </w:pPr>
            <w:r>
              <w:rPr>
                <w:color w:val="000000"/>
                <w:sz w:val="16"/>
                <w:szCs w:val="16"/>
              </w:rPr>
              <w:t>Kapaklı/</w:t>
            </w:r>
            <w:r>
              <w:rPr>
                <w:color w:val="000000"/>
                <w:sz w:val="16"/>
                <w:szCs w:val="16"/>
              </w:rPr>
              <w:br/>
              <w:t>Vatan</w:t>
            </w:r>
          </w:p>
        </w:tc>
        <w:tc>
          <w:tcPr>
            <w:tcW w:w="3330" w:type="dxa"/>
            <w:gridSpan w:val="3"/>
            <w:tcBorders>
              <w:top w:val="single" w:sz="4" w:space="0" w:color="auto"/>
              <w:left w:val="nil"/>
              <w:bottom w:val="single" w:sz="4" w:space="0" w:color="auto"/>
              <w:right w:val="single" w:sz="4" w:space="0" w:color="000000"/>
            </w:tcBorders>
            <w:vAlign w:val="center"/>
            <w:hideMark/>
          </w:tcPr>
          <w:p w14:paraId="6E29290E" w14:textId="77777777" w:rsidR="008F0942" w:rsidRDefault="008F0942">
            <w:pPr>
              <w:jc w:val="both"/>
              <w:rPr>
                <w:color w:val="000000"/>
                <w:sz w:val="16"/>
                <w:szCs w:val="16"/>
              </w:rPr>
            </w:pPr>
            <w:r>
              <w:rPr>
                <w:color w:val="000000"/>
                <w:sz w:val="16"/>
                <w:szCs w:val="16"/>
              </w:rPr>
              <w:t>Vatan Mahallesi, Mithatpaşa Caddesi Gazi Tarık Cür Park alanının Mithatpaşa cephesinde bulunan 1,40 x 2,40 ölçülerindeki ATM kabinleri.</w:t>
            </w:r>
          </w:p>
        </w:tc>
        <w:tc>
          <w:tcPr>
            <w:tcW w:w="992" w:type="dxa"/>
            <w:tcBorders>
              <w:top w:val="nil"/>
              <w:left w:val="nil"/>
              <w:bottom w:val="single" w:sz="4" w:space="0" w:color="auto"/>
              <w:right w:val="single" w:sz="4" w:space="0" w:color="auto"/>
            </w:tcBorders>
            <w:vAlign w:val="center"/>
            <w:hideMark/>
          </w:tcPr>
          <w:p w14:paraId="3C18F359" w14:textId="77777777" w:rsidR="008F0942" w:rsidRDefault="008F0942">
            <w:pPr>
              <w:jc w:val="center"/>
              <w:rPr>
                <w:color w:val="000000"/>
                <w:sz w:val="16"/>
                <w:szCs w:val="16"/>
              </w:rPr>
            </w:pPr>
            <w:r>
              <w:rPr>
                <w:color w:val="000000"/>
                <w:sz w:val="16"/>
                <w:szCs w:val="16"/>
              </w:rPr>
              <w:t>3 Nolu ATM Kabini</w:t>
            </w:r>
          </w:p>
        </w:tc>
        <w:tc>
          <w:tcPr>
            <w:tcW w:w="1276" w:type="dxa"/>
            <w:tcBorders>
              <w:top w:val="nil"/>
              <w:left w:val="nil"/>
              <w:bottom w:val="single" w:sz="4" w:space="0" w:color="auto"/>
              <w:right w:val="single" w:sz="4" w:space="0" w:color="auto"/>
            </w:tcBorders>
            <w:vAlign w:val="center"/>
            <w:hideMark/>
          </w:tcPr>
          <w:p w14:paraId="243C8183" w14:textId="77777777" w:rsidR="008F0942" w:rsidRDefault="008F0942">
            <w:pPr>
              <w:jc w:val="center"/>
              <w:rPr>
                <w:color w:val="000000"/>
                <w:sz w:val="16"/>
                <w:szCs w:val="16"/>
              </w:rPr>
            </w:pPr>
            <w:r>
              <w:rPr>
                <w:color w:val="000000"/>
                <w:sz w:val="16"/>
                <w:szCs w:val="16"/>
              </w:rPr>
              <w:t>137.000,00</w:t>
            </w:r>
          </w:p>
        </w:tc>
        <w:tc>
          <w:tcPr>
            <w:tcW w:w="992" w:type="dxa"/>
            <w:tcBorders>
              <w:top w:val="nil"/>
              <w:left w:val="nil"/>
              <w:bottom w:val="single" w:sz="4" w:space="0" w:color="auto"/>
              <w:right w:val="single" w:sz="4" w:space="0" w:color="auto"/>
            </w:tcBorders>
            <w:vAlign w:val="center"/>
            <w:hideMark/>
          </w:tcPr>
          <w:p w14:paraId="404152CF" w14:textId="77777777" w:rsidR="008F0942" w:rsidRDefault="008F0942">
            <w:pPr>
              <w:jc w:val="center"/>
              <w:rPr>
                <w:color w:val="000000"/>
                <w:sz w:val="16"/>
                <w:szCs w:val="16"/>
              </w:rPr>
            </w:pPr>
            <w:r>
              <w:rPr>
                <w:color w:val="000000"/>
                <w:sz w:val="16"/>
                <w:szCs w:val="16"/>
              </w:rPr>
              <w:t>12.330,00</w:t>
            </w:r>
          </w:p>
        </w:tc>
        <w:tc>
          <w:tcPr>
            <w:tcW w:w="709" w:type="dxa"/>
            <w:tcBorders>
              <w:top w:val="nil"/>
              <w:left w:val="nil"/>
              <w:bottom w:val="single" w:sz="4" w:space="0" w:color="auto"/>
              <w:right w:val="single" w:sz="4" w:space="0" w:color="auto"/>
            </w:tcBorders>
            <w:vAlign w:val="center"/>
            <w:hideMark/>
          </w:tcPr>
          <w:p w14:paraId="2512AF56" w14:textId="77777777" w:rsidR="008F0942" w:rsidRDefault="008F0942">
            <w:pPr>
              <w:jc w:val="center"/>
              <w:rPr>
                <w:color w:val="000000"/>
                <w:sz w:val="16"/>
                <w:szCs w:val="16"/>
              </w:rPr>
            </w:pPr>
            <w:r>
              <w:rPr>
                <w:color w:val="000000"/>
                <w:sz w:val="16"/>
                <w:szCs w:val="16"/>
              </w:rPr>
              <w:t>14:30</w:t>
            </w:r>
          </w:p>
        </w:tc>
        <w:tc>
          <w:tcPr>
            <w:tcW w:w="992" w:type="dxa"/>
            <w:tcBorders>
              <w:top w:val="nil"/>
              <w:left w:val="nil"/>
              <w:bottom w:val="single" w:sz="4" w:space="0" w:color="auto"/>
              <w:right w:val="single" w:sz="4" w:space="0" w:color="auto"/>
            </w:tcBorders>
            <w:vAlign w:val="center"/>
            <w:hideMark/>
          </w:tcPr>
          <w:p w14:paraId="58DD2B71" w14:textId="77777777" w:rsidR="008F0942" w:rsidRDefault="008F0942">
            <w:pPr>
              <w:jc w:val="center"/>
              <w:rPr>
                <w:color w:val="000000"/>
                <w:sz w:val="16"/>
                <w:szCs w:val="16"/>
              </w:rPr>
            </w:pPr>
            <w:r>
              <w:rPr>
                <w:color w:val="000000"/>
                <w:sz w:val="16"/>
                <w:szCs w:val="16"/>
              </w:rPr>
              <w:t>19.11.2026</w:t>
            </w:r>
          </w:p>
        </w:tc>
        <w:tc>
          <w:tcPr>
            <w:tcW w:w="851" w:type="dxa"/>
            <w:tcBorders>
              <w:top w:val="nil"/>
              <w:left w:val="nil"/>
              <w:bottom w:val="single" w:sz="4" w:space="0" w:color="auto"/>
              <w:right w:val="single" w:sz="4" w:space="0" w:color="auto"/>
            </w:tcBorders>
            <w:vAlign w:val="center"/>
            <w:hideMark/>
          </w:tcPr>
          <w:p w14:paraId="37D8668B" w14:textId="77777777" w:rsidR="008F0942" w:rsidRDefault="008F0942">
            <w:pPr>
              <w:jc w:val="center"/>
              <w:rPr>
                <w:color w:val="000000"/>
                <w:sz w:val="16"/>
                <w:szCs w:val="16"/>
              </w:rPr>
            </w:pPr>
            <w:r>
              <w:rPr>
                <w:color w:val="000000"/>
                <w:sz w:val="16"/>
                <w:szCs w:val="16"/>
              </w:rPr>
              <w:t>Komisyon Toplantı Odası</w:t>
            </w:r>
          </w:p>
        </w:tc>
        <w:tc>
          <w:tcPr>
            <w:tcW w:w="533" w:type="dxa"/>
            <w:vAlign w:val="center"/>
            <w:hideMark/>
          </w:tcPr>
          <w:p w14:paraId="03E2A9D5" w14:textId="77777777" w:rsidR="008F0942" w:rsidRDefault="008F0942">
            <w:pPr>
              <w:rPr>
                <w:sz w:val="20"/>
                <w:szCs w:val="20"/>
              </w:rPr>
            </w:pPr>
          </w:p>
        </w:tc>
      </w:tr>
      <w:tr w:rsidR="008F0942" w14:paraId="4F3CC420" w14:textId="77777777" w:rsidTr="00DD36EF">
        <w:trPr>
          <w:trHeight w:val="675"/>
        </w:trPr>
        <w:tc>
          <w:tcPr>
            <w:tcW w:w="518" w:type="dxa"/>
            <w:tcBorders>
              <w:top w:val="nil"/>
              <w:left w:val="single" w:sz="4" w:space="0" w:color="auto"/>
              <w:bottom w:val="single" w:sz="4" w:space="0" w:color="auto"/>
              <w:right w:val="single" w:sz="4" w:space="0" w:color="auto"/>
            </w:tcBorders>
            <w:vAlign w:val="center"/>
            <w:hideMark/>
          </w:tcPr>
          <w:p w14:paraId="141FBF68" w14:textId="77777777" w:rsidR="008F0942" w:rsidRDefault="008F0942">
            <w:pPr>
              <w:jc w:val="center"/>
              <w:rPr>
                <w:color w:val="000000"/>
                <w:sz w:val="16"/>
                <w:szCs w:val="16"/>
              </w:rPr>
            </w:pPr>
            <w:r>
              <w:rPr>
                <w:color w:val="000000"/>
                <w:sz w:val="16"/>
                <w:szCs w:val="16"/>
              </w:rPr>
              <w:t>12</w:t>
            </w:r>
          </w:p>
        </w:tc>
        <w:tc>
          <w:tcPr>
            <w:tcW w:w="967" w:type="dxa"/>
            <w:tcBorders>
              <w:top w:val="nil"/>
              <w:left w:val="nil"/>
              <w:bottom w:val="single" w:sz="4" w:space="0" w:color="auto"/>
              <w:right w:val="single" w:sz="4" w:space="0" w:color="auto"/>
            </w:tcBorders>
            <w:vAlign w:val="center"/>
            <w:hideMark/>
          </w:tcPr>
          <w:p w14:paraId="20FEB733" w14:textId="77777777" w:rsidR="008F0942" w:rsidRDefault="008F0942">
            <w:pPr>
              <w:jc w:val="center"/>
              <w:rPr>
                <w:color w:val="000000"/>
                <w:sz w:val="16"/>
                <w:szCs w:val="16"/>
              </w:rPr>
            </w:pPr>
            <w:r>
              <w:rPr>
                <w:color w:val="000000"/>
                <w:sz w:val="16"/>
                <w:szCs w:val="16"/>
              </w:rPr>
              <w:t>Kapaklı/</w:t>
            </w:r>
            <w:r>
              <w:rPr>
                <w:color w:val="000000"/>
                <w:sz w:val="16"/>
                <w:szCs w:val="16"/>
              </w:rPr>
              <w:br/>
              <w:t>Bahçelievler</w:t>
            </w:r>
          </w:p>
        </w:tc>
        <w:tc>
          <w:tcPr>
            <w:tcW w:w="3330" w:type="dxa"/>
            <w:gridSpan w:val="3"/>
            <w:tcBorders>
              <w:top w:val="single" w:sz="4" w:space="0" w:color="auto"/>
              <w:left w:val="nil"/>
              <w:bottom w:val="single" w:sz="4" w:space="0" w:color="auto"/>
              <w:right w:val="single" w:sz="4" w:space="0" w:color="000000"/>
            </w:tcBorders>
            <w:vAlign w:val="center"/>
            <w:hideMark/>
          </w:tcPr>
          <w:p w14:paraId="66C6DEC4" w14:textId="77777777" w:rsidR="008F0942" w:rsidRDefault="008F0942">
            <w:pPr>
              <w:jc w:val="both"/>
              <w:rPr>
                <w:color w:val="000000"/>
                <w:sz w:val="16"/>
                <w:szCs w:val="16"/>
              </w:rPr>
            </w:pPr>
            <w:r>
              <w:rPr>
                <w:color w:val="000000"/>
                <w:sz w:val="16"/>
                <w:szCs w:val="16"/>
              </w:rPr>
              <w:t>Bahçelievler Mahallesi, Halide Edip Adıvar Caddesi üzerinde yer alan Mahalle Konağının Halide Edip Adıvar Caddesi cephesi önünde bulunan 1,40 x 2,40 ölçülerindeki ATM kabinleri.</w:t>
            </w:r>
          </w:p>
        </w:tc>
        <w:tc>
          <w:tcPr>
            <w:tcW w:w="992" w:type="dxa"/>
            <w:tcBorders>
              <w:top w:val="nil"/>
              <w:left w:val="nil"/>
              <w:bottom w:val="single" w:sz="4" w:space="0" w:color="auto"/>
              <w:right w:val="single" w:sz="4" w:space="0" w:color="auto"/>
            </w:tcBorders>
            <w:vAlign w:val="center"/>
            <w:hideMark/>
          </w:tcPr>
          <w:p w14:paraId="765CEABA" w14:textId="77777777" w:rsidR="008F0942" w:rsidRDefault="008F0942">
            <w:pPr>
              <w:jc w:val="center"/>
              <w:rPr>
                <w:color w:val="000000"/>
                <w:sz w:val="16"/>
                <w:szCs w:val="16"/>
              </w:rPr>
            </w:pPr>
            <w:r>
              <w:rPr>
                <w:color w:val="000000"/>
                <w:sz w:val="16"/>
                <w:szCs w:val="16"/>
              </w:rPr>
              <w:t>1 Nolu ATM Kabini</w:t>
            </w:r>
          </w:p>
        </w:tc>
        <w:tc>
          <w:tcPr>
            <w:tcW w:w="1276" w:type="dxa"/>
            <w:tcBorders>
              <w:top w:val="nil"/>
              <w:left w:val="nil"/>
              <w:bottom w:val="single" w:sz="4" w:space="0" w:color="auto"/>
              <w:right w:val="single" w:sz="4" w:space="0" w:color="auto"/>
            </w:tcBorders>
            <w:vAlign w:val="center"/>
            <w:hideMark/>
          </w:tcPr>
          <w:p w14:paraId="65A5E67E" w14:textId="77777777" w:rsidR="008F0942" w:rsidRDefault="008F0942">
            <w:pPr>
              <w:jc w:val="center"/>
              <w:rPr>
                <w:color w:val="000000"/>
                <w:sz w:val="16"/>
                <w:szCs w:val="16"/>
              </w:rPr>
            </w:pPr>
            <w:r>
              <w:rPr>
                <w:color w:val="000000"/>
                <w:sz w:val="16"/>
                <w:szCs w:val="16"/>
              </w:rPr>
              <w:t>137.000,00</w:t>
            </w:r>
          </w:p>
        </w:tc>
        <w:tc>
          <w:tcPr>
            <w:tcW w:w="992" w:type="dxa"/>
            <w:tcBorders>
              <w:top w:val="nil"/>
              <w:left w:val="nil"/>
              <w:bottom w:val="single" w:sz="4" w:space="0" w:color="auto"/>
              <w:right w:val="single" w:sz="4" w:space="0" w:color="auto"/>
            </w:tcBorders>
            <w:vAlign w:val="center"/>
            <w:hideMark/>
          </w:tcPr>
          <w:p w14:paraId="2888529B" w14:textId="77777777" w:rsidR="008F0942" w:rsidRDefault="008F0942">
            <w:pPr>
              <w:jc w:val="center"/>
              <w:rPr>
                <w:color w:val="000000"/>
                <w:sz w:val="16"/>
                <w:szCs w:val="16"/>
              </w:rPr>
            </w:pPr>
            <w:r>
              <w:rPr>
                <w:color w:val="000000"/>
                <w:sz w:val="16"/>
                <w:szCs w:val="16"/>
              </w:rPr>
              <w:t>12.330,00</w:t>
            </w:r>
          </w:p>
        </w:tc>
        <w:tc>
          <w:tcPr>
            <w:tcW w:w="709" w:type="dxa"/>
            <w:tcBorders>
              <w:top w:val="nil"/>
              <w:left w:val="nil"/>
              <w:bottom w:val="single" w:sz="4" w:space="0" w:color="auto"/>
              <w:right w:val="single" w:sz="4" w:space="0" w:color="auto"/>
            </w:tcBorders>
            <w:vAlign w:val="center"/>
            <w:hideMark/>
          </w:tcPr>
          <w:p w14:paraId="10D5CE31" w14:textId="77777777" w:rsidR="008F0942" w:rsidRDefault="008F0942">
            <w:pPr>
              <w:jc w:val="center"/>
              <w:rPr>
                <w:color w:val="000000"/>
                <w:sz w:val="16"/>
                <w:szCs w:val="16"/>
              </w:rPr>
            </w:pPr>
            <w:r>
              <w:rPr>
                <w:color w:val="000000"/>
                <w:sz w:val="16"/>
                <w:szCs w:val="16"/>
              </w:rPr>
              <w:t>15:00</w:t>
            </w:r>
          </w:p>
        </w:tc>
        <w:tc>
          <w:tcPr>
            <w:tcW w:w="992" w:type="dxa"/>
            <w:tcBorders>
              <w:top w:val="nil"/>
              <w:left w:val="nil"/>
              <w:bottom w:val="single" w:sz="4" w:space="0" w:color="auto"/>
              <w:right w:val="single" w:sz="4" w:space="0" w:color="auto"/>
            </w:tcBorders>
            <w:vAlign w:val="center"/>
            <w:hideMark/>
          </w:tcPr>
          <w:p w14:paraId="7553E505" w14:textId="77777777" w:rsidR="008F0942" w:rsidRDefault="008F0942">
            <w:pPr>
              <w:jc w:val="center"/>
              <w:rPr>
                <w:color w:val="000000"/>
                <w:sz w:val="16"/>
                <w:szCs w:val="16"/>
              </w:rPr>
            </w:pPr>
            <w:r>
              <w:rPr>
                <w:color w:val="000000"/>
                <w:sz w:val="16"/>
                <w:szCs w:val="16"/>
              </w:rPr>
              <w:t>19.11.2026</w:t>
            </w:r>
          </w:p>
        </w:tc>
        <w:tc>
          <w:tcPr>
            <w:tcW w:w="851" w:type="dxa"/>
            <w:tcBorders>
              <w:top w:val="nil"/>
              <w:left w:val="nil"/>
              <w:bottom w:val="single" w:sz="4" w:space="0" w:color="auto"/>
              <w:right w:val="single" w:sz="4" w:space="0" w:color="auto"/>
            </w:tcBorders>
            <w:vAlign w:val="center"/>
            <w:hideMark/>
          </w:tcPr>
          <w:p w14:paraId="2E85EC00" w14:textId="77777777" w:rsidR="008F0942" w:rsidRDefault="008F0942">
            <w:pPr>
              <w:jc w:val="center"/>
              <w:rPr>
                <w:color w:val="000000"/>
                <w:sz w:val="16"/>
                <w:szCs w:val="16"/>
              </w:rPr>
            </w:pPr>
            <w:r>
              <w:rPr>
                <w:color w:val="000000"/>
                <w:sz w:val="16"/>
                <w:szCs w:val="16"/>
              </w:rPr>
              <w:t>Komisyon Toplantı Odası</w:t>
            </w:r>
          </w:p>
        </w:tc>
        <w:tc>
          <w:tcPr>
            <w:tcW w:w="533" w:type="dxa"/>
            <w:vAlign w:val="center"/>
            <w:hideMark/>
          </w:tcPr>
          <w:p w14:paraId="62BB8727" w14:textId="77777777" w:rsidR="008F0942" w:rsidRDefault="008F0942">
            <w:pPr>
              <w:rPr>
                <w:sz w:val="20"/>
                <w:szCs w:val="20"/>
              </w:rPr>
            </w:pPr>
          </w:p>
        </w:tc>
      </w:tr>
      <w:tr w:rsidR="008F0942" w14:paraId="4D3F9817" w14:textId="77777777" w:rsidTr="00DD36EF">
        <w:trPr>
          <w:trHeight w:val="675"/>
        </w:trPr>
        <w:tc>
          <w:tcPr>
            <w:tcW w:w="518" w:type="dxa"/>
            <w:tcBorders>
              <w:top w:val="nil"/>
              <w:left w:val="single" w:sz="4" w:space="0" w:color="auto"/>
              <w:bottom w:val="single" w:sz="4" w:space="0" w:color="auto"/>
              <w:right w:val="single" w:sz="4" w:space="0" w:color="auto"/>
            </w:tcBorders>
            <w:vAlign w:val="center"/>
            <w:hideMark/>
          </w:tcPr>
          <w:p w14:paraId="693CDB1C" w14:textId="77777777" w:rsidR="008F0942" w:rsidRDefault="008F0942">
            <w:pPr>
              <w:jc w:val="center"/>
              <w:rPr>
                <w:color w:val="000000"/>
                <w:sz w:val="16"/>
                <w:szCs w:val="16"/>
              </w:rPr>
            </w:pPr>
            <w:r>
              <w:rPr>
                <w:color w:val="000000"/>
                <w:sz w:val="16"/>
                <w:szCs w:val="16"/>
              </w:rPr>
              <w:t>13</w:t>
            </w:r>
          </w:p>
        </w:tc>
        <w:tc>
          <w:tcPr>
            <w:tcW w:w="967" w:type="dxa"/>
            <w:tcBorders>
              <w:top w:val="nil"/>
              <w:left w:val="nil"/>
              <w:bottom w:val="single" w:sz="4" w:space="0" w:color="auto"/>
              <w:right w:val="single" w:sz="4" w:space="0" w:color="auto"/>
            </w:tcBorders>
            <w:vAlign w:val="center"/>
            <w:hideMark/>
          </w:tcPr>
          <w:p w14:paraId="5EAEB90E" w14:textId="77777777" w:rsidR="008F0942" w:rsidRDefault="008F0942">
            <w:pPr>
              <w:jc w:val="center"/>
              <w:rPr>
                <w:color w:val="000000"/>
                <w:sz w:val="16"/>
                <w:szCs w:val="16"/>
              </w:rPr>
            </w:pPr>
            <w:r>
              <w:rPr>
                <w:color w:val="000000"/>
                <w:sz w:val="16"/>
                <w:szCs w:val="16"/>
              </w:rPr>
              <w:t>Kapaklı/</w:t>
            </w:r>
            <w:r>
              <w:rPr>
                <w:color w:val="000000"/>
                <w:sz w:val="16"/>
                <w:szCs w:val="16"/>
              </w:rPr>
              <w:br/>
              <w:t>Bahçelievler</w:t>
            </w:r>
          </w:p>
        </w:tc>
        <w:tc>
          <w:tcPr>
            <w:tcW w:w="3330" w:type="dxa"/>
            <w:gridSpan w:val="3"/>
            <w:tcBorders>
              <w:top w:val="single" w:sz="4" w:space="0" w:color="auto"/>
              <w:left w:val="nil"/>
              <w:bottom w:val="single" w:sz="4" w:space="0" w:color="auto"/>
              <w:right w:val="single" w:sz="4" w:space="0" w:color="000000"/>
            </w:tcBorders>
            <w:vAlign w:val="center"/>
            <w:hideMark/>
          </w:tcPr>
          <w:p w14:paraId="6FFE3FE6" w14:textId="77777777" w:rsidR="008F0942" w:rsidRDefault="008F0942">
            <w:pPr>
              <w:jc w:val="both"/>
              <w:rPr>
                <w:color w:val="000000"/>
                <w:sz w:val="16"/>
                <w:szCs w:val="16"/>
              </w:rPr>
            </w:pPr>
            <w:r>
              <w:rPr>
                <w:color w:val="000000"/>
                <w:sz w:val="16"/>
                <w:szCs w:val="16"/>
              </w:rPr>
              <w:t>Bahçelievler Mahallesi, Halide Edip Adıvar Caddesi üzerinde yer alan Mahalle Konağının Halide Edip Adıvar Caddesi cephesi önünde bulunan 1,40 x 2,40 ölçülerindeki ATM kabinleri.</w:t>
            </w:r>
          </w:p>
        </w:tc>
        <w:tc>
          <w:tcPr>
            <w:tcW w:w="992" w:type="dxa"/>
            <w:tcBorders>
              <w:top w:val="nil"/>
              <w:left w:val="nil"/>
              <w:bottom w:val="single" w:sz="4" w:space="0" w:color="auto"/>
              <w:right w:val="single" w:sz="4" w:space="0" w:color="auto"/>
            </w:tcBorders>
            <w:vAlign w:val="center"/>
            <w:hideMark/>
          </w:tcPr>
          <w:p w14:paraId="07E65764" w14:textId="77777777" w:rsidR="008F0942" w:rsidRDefault="008F0942">
            <w:pPr>
              <w:jc w:val="center"/>
              <w:rPr>
                <w:color w:val="000000"/>
                <w:sz w:val="16"/>
                <w:szCs w:val="16"/>
              </w:rPr>
            </w:pPr>
            <w:r>
              <w:rPr>
                <w:color w:val="000000"/>
                <w:sz w:val="16"/>
                <w:szCs w:val="16"/>
              </w:rPr>
              <w:t>2 Nolu ATM Kabini</w:t>
            </w:r>
          </w:p>
        </w:tc>
        <w:tc>
          <w:tcPr>
            <w:tcW w:w="1276" w:type="dxa"/>
            <w:tcBorders>
              <w:top w:val="nil"/>
              <w:left w:val="nil"/>
              <w:bottom w:val="single" w:sz="4" w:space="0" w:color="auto"/>
              <w:right w:val="single" w:sz="4" w:space="0" w:color="auto"/>
            </w:tcBorders>
            <w:vAlign w:val="center"/>
            <w:hideMark/>
          </w:tcPr>
          <w:p w14:paraId="2AB33C1F" w14:textId="77777777" w:rsidR="008F0942" w:rsidRDefault="008F0942">
            <w:pPr>
              <w:jc w:val="center"/>
              <w:rPr>
                <w:color w:val="000000"/>
                <w:sz w:val="16"/>
                <w:szCs w:val="16"/>
              </w:rPr>
            </w:pPr>
            <w:r>
              <w:rPr>
                <w:color w:val="000000"/>
                <w:sz w:val="16"/>
                <w:szCs w:val="16"/>
              </w:rPr>
              <w:t>137.000,00</w:t>
            </w:r>
          </w:p>
        </w:tc>
        <w:tc>
          <w:tcPr>
            <w:tcW w:w="992" w:type="dxa"/>
            <w:tcBorders>
              <w:top w:val="nil"/>
              <w:left w:val="nil"/>
              <w:bottom w:val="single" w:sz="4" w:space="0" w:color="auto"/>
              <w:right w:val="single" w:sz="4" w:space="0" w:color="auto"/>
            </w:tcBorders>
            <w:vAlign w:val="center"/>
            <w:hideMark/>
          </w:tcPr>
          <w:p w14:paraId="39162BDB" w14:textId="77777777" w:rsidR="008F0942" w:rsidRDefault="008F0942">
            <w:pPr>
              <w:jc w:val="center"/>
              <w:rPr>
                <w:color w:val="000000"/>
                <w:sz w:val="16"/>
                <w:szCs w:val="16"/>
              </w:rPr>
            </w:pPr>
            <w:r>
              <w:rPr>
                <w:color w:val="000000"/>
                <w:sz w:val="16"/>
                <w:szCs w:val="16"/>
              </w:rPr>
              <w:t>12.330,00</w:t>
            </w:r>
          </w:p>
        </w:tc>
        <w:tc>
          <w:tcPr>
            <w:tcW w:w="709" w:type="dxa"/>
            <w:tcBorders>
              <w:top w:val="nil"/>
              <w:left w:val="nil"/>
              <w:bottom w:val="single" w:sz="4" w:space="0" w:color="auto"/>
              <w:right w:val="single" w:sz="4" w:space="0" w:color="auto"/>
            </w:tcBorders>
            <w:vAlign w:val="center"/>
            <w:hideMark/>
          </w:tcPr>
          <w:p w14:paraId="229D4C0C" w14:textId="77777777" w:rsidR="008F0942" w:rsidRDefault="008F0942">
            <w:pPr>
              <w:jc w:val="center"/>
              <w:rPr>
                <w:color w:val="000000"/>
                <w:sz w:val="16"/>
                <w:szCs w:val="16"/>
              </w:rPr>
            </w:pPr>
            <w:r>
              <w:rPr>
                <w:color w:val="000000"/>
                <w:sz w:val="16"/>
                <w:szCs w:val="16"/>
              </w:rPr>
              <w:t>15:30</w:t>
            </w:r>
          </w:p>
        </w:tc>
        <w:tc>
          <w:tcPr>
            <w:tcW w:w="992" w:type="dxa"/>
            <w:tcBorders>
              <w:top w:val="nil"/>
              <w:left w:val="nil"/>
              <w:bottom w:val="single" w:sz="4" w:space="0" w:color="auto"/>
              <w:right w:val="single" w:sz="4" w:space="0" w:color="auto"/>
            </w:tcBorders>
            <w:vAlign w:val="center"/>
            <w:hideMark/>
          </w:tcPr>
          <w:p w14:paraId="077B39E3" w14:textId="77777777" w:rsidR="008F0942" w:rsidRDefault="008F0942">
            <w:pPr>
              <w:jc w:val="center"/>
              <w:rPr>
                <w:color w:val="000000"/>
                <w:sz w:val="16"/>
                <w:szCs w:val="16"/>
              </w:rPr>
            </w:pPr>
            <w:r>
              <w:rPr>
                <w:color w:val="000000"/>
                <w:sz w:val="16"/>
                <w:szCs w:val="16"/>
              </w:rPr>
              <w:t>19.11.2026</w:t>
            </w:r>
          </w:p>
        </w:tc>
        <w:tc>
          <w:tcPr>
            <w:tcW w:w="851" w:type="dxa"/>
            <w:tcBorders>
              <w:top w:val="nil"/>
              <w:left w:val="nil"/>
              <w:bottom w:val="single" w:sz="4" w:space="0" w:color="auto"/>
              <w:right w:val="single" w:sz="4" w:space="0" w:color="auto"/>
            </w:tcBorders>
            <w:vAlign w:val="center"/>
            <w:hideMark/>
          </w:tcPr>
          <w:p w14:paraId="1D685E8F" w14:textId="77777777" w:rsidR="008F0942" w:rsidRDefault="008F0942">
            <w:pPr>
              <w:jc w:val="center"/>
              <w:rPr>
                <w:color w:val="000000"/>
                <w:sz w:val="16"/>
                <w:szCs w:val="16"/>
              </w:rPr>
            </w:pPr>
            <w:r>
              <w:rPr>
                <w:color w:val="000000"/>
                <w:sz w:val="16"/>
                <w:szCs w:val="16"/>
              </w:rPr>
              <w:t>Komisyon Toplantı Odası</w:t>
            </w:r>
          </w:p>
        </w:tc>
        <w:tc>
          <w:tcPr>
            <w:tcW w:w="533" w:type="dxa"/>
            <w:vAlign w:val="center"/>
            <w:hideMark/>
          </w:tcPr>
          <w:p w14:paraId="4800440E" w14:textId="77777777" w:rsidR="008F0942" w:rsidRDefault="008F0942">
            <w:pPr>
              <w:rPr>
                <w:sz w:val="20"/>
                <w:szCs w:val="20"/>
              </w:rPr>
            </w:pPr>
          </w:p>
        </w:tc>
      </w:tr>
      <w:tr w:rsidR="008F0942" w14:paraId="140E55CA" w14:textId="77777777" w:rsidTr="00DD36EF">
        <w:trPr>
          <w:trHeight w:val="675"/>
        </w:trPr>
        <w:tc>
          <w:tcPr>
            <w:tcW w:w="518" w:type="dxa"/>
            <w:tcBorders>
              <w:top w:val="nil"/>
              <w:left w:val="single" w:sz="4" w:space="0" w:color="auto"/>
              <w:bottom w:val="single" w:sz="4" w:space="0" w:color="auto"/>
              <w:right w:val="single" w:sz="4" w:space="0" w:color="auto"/>
            </w:tcBorders>
            <w:vAlign w:val="center"/>
            <w:hideMark/>
          </w:tcPr>
          <w:p w14:paraId="1BBA7D61" w14:textId="77777777" w:rsidR="008F0942" w:rsidRDefault="008F0942">
            <w:pPr>
              <w:jc w:val="center"/>
              <w:rPr>
                <w:color w:val="000000"/>
                <w:sz w:val="16"/>
                <w:szCs w:val="16"/>
              </w:rPr>
            </w:pPr>
            <w:r>
              <w:rPr>
                <w:color w:val="000000"/>
                <w:sz w:val="16"/>
                <w:szCs w:val="16"/>
              </w:rPr>
              <w:t>14</w:t>
            </w:r>
          </w:p>
        </w:tc>
        <w:tc>
          <w:tcPr>
            <w:tcW w:w="967" w:type="dxa"/>
            <w:tcBorders>
              <w:top w:val="nil"/>
              <w:left w:val="nil"/>
              <w:bottom w:val="single" w:sz="4" w:space="0" w:color="auto"/>
              <w:right w:val="single" w:sz="4" w:space="0" w:color="auto"/>
            </w:tcBorders>
            <w:vAlign w:val="center"/>
            <w:hideMark/>
          </w:tcPr>
          <w:p w14:paraId="5C68AF9A" w14:textId="77777777" w:rsidR="008F0942" w:rsidRDefault="008F0942">
            <w:pPr>
              <w:jc w:val="center"/>
              <w:rPr>
                <w:color w:val="000000"/>
                <w:sz w:val="16"/>
                <w:szCs w:val="16"/>
              </w:rPr>
            </w:pPr>
            <w:r>
              <w:rPr>
                <w:color w:val="000000"/>
                <w:sz w:val="16"/>
                <w:szCs w:val="16"/>
              </w:rPr>
              <w:t>Kapaklı/</w:t>
            </w:r>
            <w:r>
              <w:rPr>
                <w:color w:val="000000"/>
                <w:sz w:val="16"/>
                <w:szCs w:val="16"/>
              </w:rPr>
              <w:br/>
              <w:t>Bahçelievler</w:t>
            </w:r>
          </w:p>
        </w:tc>
        <w:tc>
          <w:tcPr>
            <w:tcW w:w="3330" w:type="dxa"/>
            <w:gridSpan w:val="3"/>
            <w:tcBorders>
              <w:top w:val="single" w:sz="4" w:space="0" w:color="auto"/>
              <w:left w:val="nil"/>
              <w:bottom w:val="single" w:sz="4" w:space="0" w:color="auto"/>
              <w:right w:val="single" w:sz="4" w:space="0" w:color="000000"/>
            </w:tcBorders>
            <w:vAlign w:val="center"/>
            <w:hideMark/>
          </w:tcPr>
          <w:p w14:paraId="37259E15" w14:textId="77777777" w:rsidR="008F0942" w:rsidRDefault="008F0942">
            <w:pPr>
              <w:jc w:val="both"/>
              <w:rPr>
                <w:color w:val="000000"/>
                <w:sz w:val="16"/>
                <w:szCs w:val="16"/>
              </w:rPr>
            </w:pPr>
            <w:r>
              <w:rPr>
                <w:color w:val="000000"/>
                <w:sz w:val="16"/>
                <w:szCs w:val="16"/>
              </w:rPr>
              <w:t>Bahçelievler Mahallesi, Halide Edip Adıvar Caddesi üzerinde yer alan Mahalle Konağının Halide Edip Adıvar Caddesi cephesi önünde bulunan 1,40 x 2,40 ölçülerindeki ATM kabinleri.</w:t>
            </w:r>
          </w:p>
        </w:tc>
        <w:tc>
          <w:tcPr>
            <w:tcW w:w="992" w:type="dxa"/>
            <w:tcBorders>
              <w:top w:val="nil"/>
              <w:left w:val="nil"/>
              <w:bottom w:val="single" w:sz="4" w:space="0" w:color="auto"/>
              <w:right w:val="single" w:sz="4" w:space="0" w:color="auto"/>
            </w:tcBorders>
            <w:vAlign w:val="center"/>
            <w:hideMark/>
          </w:tcPr>
          <w:p w14:paraId="392E5E20" w14:textId="77777777" w:rsidR="008F0942" w:rsidRDefault="008F0942">
            <w:pPr>
              <w:jc w:val="center"/>
              <w:rPr>
                <w:color w:val="000000"/>
                <w:sz w:val="16"/>
                <w:szCs w:val="16"/>
              </w:rPr>
            </w:pPr>
            <w:r>
              <w:rPr>
                <w:color w:val="000000"/>
                <w:sz w:val="16"/>
                <w:szCs w:val="16"/>
              </w:rPr>
              <w:t>3 Nolu ATM Kabini</w:t>
            </w:r>
          </w:p>
        </w:tc>
        <w:tc>
          <w:tcPr>
            <w:tcW w:w="1276" w:type="dxa"/>
            <w:tcBorders>
              <w:top w:val="nil"/>
              <w:left w:val="nil"/>
              <w:bottom w:val="single" w:sz="4" w:space="0" w:color="auto"/>
              <w:right w:val="single" w:sz="4" w:space="0" w:color="auto"/>
            </w:tcBorders>
            <w:vAlign w:val="center"/>
            <w:hideMark/>
          </w:tcPr>
          <w:p w14:paraId="42DDCAF1" w14:textId="77777777" w:rsidR="008F0942" w:rsidRDefault="008F0942">
            <w:pPr>
              <w:jc w:val="center"/>
              <w:rPr>
                <w:color w:val="000000"/>
                <w:sz w:val="16"/>
                <w:szCs w:val="16"/>
              </w:rPr>
            </w:pPr>
            <w:r>
              <w:rPr>
                <w:color w:val="000000"/>
                <w:sz w:val="16"/>
                <w:szCs w:val="16"/>
              </w:rPr>
              <w:t>137.000,00</w:t>
            </w:r>
          </w:p>
        </w:tc>
        <w:tc>
          <w:tcPr>
            <w:tcW w:w="992" w:type="dxa"/>
            <w:tcBorders>
              <w:top w:val="nil"/>
              <w:left w:val="nil"/>
              <w:bottom w:val="single" w:sz="4" w:space="0" w:color="auto"/>
              <w:right w:val="single" w:sz="4" w:space="0" w:color="auto"/>
            </w:tcBorders>
            <w:vAlign w:val="center"/>
            <w:hideMark/>
          </w:tcPr>
          <w:p w14:paraId="51BF46CF" w14:textId="77777777" w:rsidR="008F0942" w:rsidRDefault="008F0942">
            <w:pPr>
              <w:jc w:val="center"/>
              <w:rPr>
                <w:color w:val="000000"/>
                <w:sz w:val="16"/>
                <w:szCs w:val="16"/>
              </w:rPr>
            </w:pPr>
            <w:r>
              <w:rPr>
                <w:color w:val="000000"/>
                <w:sz w:val="16"/>
                <w:szCs w:val="16"/>
              </w:rPr>
              <w:t>12.330,00</w:t>
            </w:r>
          </w:p>
        </w:tc>
        <w:tc>
          <w:tcPr>
            <w:tcW w:w="709" w:type="dxa"/>
            <w:tcBorders>
              <w:top w:val="nil"/>
              <w:left w:val="nil"/>
              <w:bottom w:val="single" w:sz="4" w:space="0" w:color="auto"/>
              <w:right w:val="single" w:sz="4" w:space="0" w:color="auto"/>
            </w:tcBorders>
            <w:vAlign w:val="center"/>
            <w:hideMark/>
          </w:tcPr>
          <w:p w14:paraId="320C4313" w14:textId="77777777" w:rsidR="008F0942" w:rsidRDefault="008F0942">
            <w:pPr>
              <w:jc w:val="center"/>
              <w:rPr>
                <w:color w:val="000000"/>
                <w:sz w:val="16"/>
                <w:szCs w:val="16"/>
              </w:rPr>
            </w:pPr>
            <w:r>
              <w:rPr>
                <w:color w:val="000000"/>
                <w:sz w:val="16"/>
                <w:szCs w:val="16"/>
              </w:rPr>
              <w:t>16:00</w:t>
            </w:r>
          </w:p>
        </w:tc>
        <w:tc>
          <w:tcPr>
            <w:tcW w:w="992" w:type="dxa"/>
            <w:tcBorders>
              <w:top w:val="nil"/>
              <w:left w:val="nil"/>
              <w:bottom w:val="single" w:sz="4" w:space="0" w:color="auto"/>
              <w:right w:val="single" w:sz="4" w:space="0" w:color="auto"/>
            </w:tcBorders>
            <w:vAlign w:val="center"/>
            <w:hideMark/>
          </w:tcPr>
          <w:p w14:paraId="1B75FB82" w14:textId="77777777" w:rsidR="008F0942" w:rsidRDefault="008F0942">
            <w:pPr>
              <w:jc w:val="center"/>
              <w:rPr>
                <w:color w:val="000000"/>
                <w:sz w:val="16"/>
                <w:szCs w:val="16"/>
              </w:rPr>
            </w:pPr>
            <w:r>
              <w:rPr>
                <w:color w:val="000000"/>
                <w:sz w:val="16"/>
                <w:szCs w:val="16"/>
              </w:rPr>
              <w:t>19.11.2026</w:t>
            </w:r>
          </w:p>
        </w:tc>
        <w:tc>
          <w:tcPr>
            <w:tcW w:w="851" w:type="dxa"/>
            <w:tcBorders>
              <w:top w:val="nil"/>
              <w:left w:val="nil"/>
              <w:bottom w:val="single" w:sz="4" w:space="0" w:color="auto"/>
              <w:right w:val="single" w:sz="4" w:space="0" w:color="auto"/>
            </w:tcBorders>
            <w:vAlign w:val="center"/>
            <w:hideMark/>
          </w:tcPr>
          <w:p w14:paraId="183E6845" w14:textId="77777777" w:rsidR="008F0942" w:rsidRDefault="008F0942">
            <w:pPr>
              <w:jc w:val="center"/>
              <w:rPr>
                <w:color w:val="000000"/>
                <w:sz w:val="16"/>
                <w:szCs w:val="16"/>
              </w:rPr>
            </w:pPr>
            <w:r>
              <w:rPr>
                <w:color w:val="000000"/>
                <w:sz w:val="16"/>
                <w:szCs w:val="16"/>
              </w:rPr>
              <w:t>Komisyon Toplantı Odası</w:t>
            </w:r>
          </w:p>
        </w:tc>
        <w:tc>
          <w:tcPr>
            <w:tcW w:w="533" w:type="dxa"/>
            <w:vAlign w:val="center"/>
            <w:hideMark/>
          </w:tcPr>
          <w:p w14:paraId="2D32E1D4" w14:textId="77777777" w:rsidR="008F0942" w:rsidRDefault="008F0942">
            <w:pPr>
              <w:rPr>
                <w:sz w:val="20"/>
                <w:szCs w:val="20"/>
              </w:rPr>
            </w:pPr>
          </w:p>
        </w:tc>
      </w:tr>
      <w:tr w:rsidR="008F0942" w14:paraId="4ECCB04E" w14:textId="77777777" w:rsidTr="00DD36EF">
        <w:trPr>
          <w:trHeight w:val="675"/>
        </w:trPr>
        <w:tc>
          <w:tcPr>
            <w:tcW w:w="518" w:type="dxa"/>
            <w:tcBorders>
              <w:top w:val="nil"/>
              <w:left w:val="single" w:sz="4" w:space="0" w:color="auto"/>
              <w:bottom w:val="single" w:sz="4" w:space="0" w:color="auto"/>
              <w:right w:val="single" w:sz="4" w:space="0" w:color="auto"/>
            </w:tcBorders>
            <w:vAlign w:val="center"/>
            <w:hideMark/>
          </w:tcPr>
          <w:p w14:paraId="04FDDCB6" w14:textId="77777777" w:rsidR="008F0942" w:rsidRDefault="008F0942">
            <w:pPr>
              <w:jc w:val="center"/>
              <w:rPr>
                <w:color w:val="000000"/>
                <w:sz w:val="16"/>
                <w:szCs w:val="16"/>
              </w:rPr>
            </w:pPr>
            <w:r>
              <w:rPr>
                <w:color w:val="000000"/>
                <w:sz w:val="16"/>
                <w:szCs w:val="16"/>
              </w:rPr>
              <w:t>15</w:t>
            </w:r>
          </w:p>
        </w:tc>
        <w:tc>
          <w:tcPr>
            <w:tcW w:w="967" w:type="dxa"/>
            <w:tcBorders>
              <w:top w:val="nil"/>
              <w:left w:val="nil"/>
              <w:bottom w:val="single" w:sz="4" w:space="0" w:color="auto"/>
              <w:right w:val="single" w:sz="4" w:space="0" w:color="auto"/>
            </w:tcBorders>
            <w:vAlign w:val="center"/>
            <w:hideMark/>
          </w:tcPr>
          <w:p w14:paraId="1A08D9AF" w14:textId="77777777" w:rsidR="008F0942" w:rsidRDefault="008F0942">
            <w:pPr>
              <w:jc w:val="center"/>
              <w:rPr>
                <w:color w:val="000000"/>
                <w:sz w:val="16"/>
                <w:szCs w:val="16"/>
              </w:rPr>
            </w:pPr>
            <w:r>
              <w:rPr>
                <w:color w:val="000000"/>
                <w:sz w:val="16"/>
                <w:szCs w:val="16"/>
              </w:rPr>
              <w:t>Kapaklı/</w:t>
            </w:r>
            <w:r>
              <w:rPr>
                <w:color w:val="000000"/>
                <w:sz w:val="16"/>
                <w:szCs w:val="16"/>
              </w:rPr>
              <w:br/>
              <w:t>Bahçelievler</w:t>
            </w:r>
          </w:p>
        </w:tc>
        <w:tc>
          <w:tcPr>
            <w:tcW w:w="3330" w:type="dxa"/>
            <w:gridSpan w:val="3"/>
            <w:tcBorders>
              <w:top w:val="single" w:sz="4" w:space="0" w:color="auto"/>
              <w:left w:val="nil"/>
              <w:bottom w:val="single" w:sz="4" w:space="0" w:color="auto"/>
              <w:right w:val="single" w:sz="4" w:space="0" w:color="000000"/>
            </w:tcBorders>
            <w:vAlign w:val="center"/>
            <w:hideMark/>
          </w:tcPr>
          <w:p w14:paraId="6093BE74" w14:textId="77777777" w:rsidR="008F0942" w:rsidRDefault="008F0942">
            <w:pPr>
              <w:jc w:val="both"/>
              <w:rPr>
                <w:color w:val="000000"/>
                <w:sz w:val="16"/>
                <w:szCs w:val="16"/>
              </w:rPr>
            </w:pPr>
            <w:r>
              <w:rPr>
                <w:color w:val="000000"/>
                <w:sz w:val="16"/>
                <w:szCs w:val="16"/>
              </w:rPr>
              <w:t>Bahçelievler Mahallesi, Halide Edip Adıvar Caddesi üzerinde yer alan Mahalle Konağının Halide Edip Adıvar Caddesi cephesi önünde bulunan 1,40 x 2,40 ölçülerindeki ATM kabinleri.</w:t>
            </w:r>
          </w:p>
        </w:tc>
        <w:tc>
          <w:tcPr>
            <w:tcW w:w="992" w:type="dxa"/>
            <w:tcBorders>
              <w:top w:val="nil"/>
              <w:left w:val="nil"/>
              <w:bottom w:val="single" w:sz="4" w:space="0" w:color="auto"/>
              <w:right w:val="single" w:sz="4" w:space="0" w:color="auto"/>
            </w:tcBorders>
            <w:vAlign w:val="center"/>
            <w:hideMark/>
          </w:tcPr>
          <w:p w14:paraId="1EFE449B" w14:textId="77777777" w:rsidR="008F0942" w:rsidRDefault="008F0942">
            <w:pPr>
              <w:jc w:val="center"/>
              <w:rPr>
                <w:color w:val="000000"/>
                <w:sz w:val="16"/>
                <w:szCs w:val="16"/>
              </w:rPr>
            </w:pPr>
            <w:r>
              <w:rPr>
                <w:color w:val="000000"/>
                <w:sz w:val="16"/>
                <w:szCs w:val="16"/>
              </w:rPr>
              <w:t>4 Nolu ATM Kabini</w:t>
            </w:r>
          </w:p>
        </w:tc>
        <w:tc>
          <w:tcPr>
            <w:tcW w:w="1276" w:type="dxa"/>
            <w:tcBorders>
              <w:top w:val="nil"/>
              <w:left w:val="nil"/>
              <w:bottom w:val="single" w:sz="4" w:space="0" w:color="auto"/>
              <w:right w:val="single" w:sz="4" w:space="0" w:color="auto"/>
            </w:tcBorders>
            <w:vAlign w:val="center"/>
            <w:hideMark/>
          </w:tcPr>
          <w:p w14:paraId="1B9AA755" w14:textId="77777777" w:rsidR="008F0942" w:rsidRDefault="008F0942">
            <w:pPr>
              <w:jc w:val="center"/>
              <w:rPr>
                <w:color w:val="000000"/>
                <w:sz w:val="16"/>
                <w:szCs w:val="16"/>
              </w:rPr>
            </w:pPr>
            <w:r>
              <w:rPr>
                <w:color w:val="000000"/>
                <w:sz w:val="16"/>
                <w:szCs w:val="16"/>
              </w:rPr>
              <w:t>137.000,00</w:t>
            </w:r>
          </w:p>
        </w:tc>
        <w:tc>
          <w:tcPr>
            <w:tcW w:w="992" w:type="dxa"/>
            <w:tcBorders>
              <w:top w:val="nil"/>
              <w:left w:val="nil"/>
              <w:bottom w:val="single" w:sz="4" w:space="0" w:color="auto"/>
              <w:right w:val="single" w:sz="4" w:space="0" w:color="auto"/>
            </w:tcBorders>
            <w:vAlign w:val="center"/>
            <w:hideMark/>
          </w:tcPr>
          <w:p w14:paraId="17122420" w14:textId="77777777" w:rsidR="008F0942" w:rsidRDefault="008F0942">
            <w:pPr>
              <w:jc w:val="center"/>
              <w:rPr>
                <w:color w:val="000000"/>
                <w:sz w:val="16"/>
                <w:szCs w:val="16"/>
              </w:rPr>
            </w:pPr>
            <w:r>
              <w:rPr>
                <w:color w:val="000000"/>
                <w:sz w:val="16"/>
                <w:szCs w:val="16"/>
              </w:rPr>
              <w:t>12.330,00</w:t>
            </w:r>
          </w:p>
        </w:tc>
        <w:tc>
          <w:tcPr>
            <w:tcW w:w="709" w:type="dxa"/>
            <w:tcBorders>
              <w:top w:val="nil"/>
              <w:left w:val="nil"/>
              <w:bottom w:val="single" w:sz="4" w:space="0" w:color="auto"/>
              <w:right w:val="single" w:sz="4" w:space="0" w:color="auto"/>
            </w:tcBorders>
            <w:vAlign w:val="center"/>
            <w:hideMark/>
          </w:tcPr>
          <w:p w14:paraId="2E00949A" w14:textId="77777777" w:rsidR="008F0942" w:rsidRDefault="008F0942">
            <w:pPr>
              <w:jc w:val="center"/>
              <w:rPr>
                <w:color w:val="000000"/>
                <w:sz w:val="16"/>
                <w:szCs w:val="16"/>
              </w:rPr>
            </w:pPr>
            <w:r>
              <w:rPr>
                <w:color w:val="000000"/>
                <w:sz w:val="16"/>
                <w:szCs w:val="16"/>
              </w:rPr>
              <w:t>16:30</w:t>
            </w:r>
          </w:p>
        </w:tc>
        <w:tc>
          <w:tcPr>
            <w:tcW w:w="992" w:type="dxa"/>
            <w:tcBorders>
              <w:top w:val="nil"/>
              <w:left w:val="nil"/>
              <w:bottom w:val="single" w:sz="4" w:space="0" w:color="auto"/>
              <w:right w:val="single" w:sz="4" w:space="0" w:color="auto"/>
            </w:tcBorders>
            <w:vAlign w:val="center"/>
            <w:hideMark/>
          </w:tcPr>
          <w:p w14:paraId="67519B87" w14:textId="77777777" w:rsidR="008F0942" w:rsidRDefault="008F0942">
            <w:pPr>
              <w:jc w:val="center"/>
              <w:rPr>
                <w:color w:val="000000"/>
                <w:sz w:val="16"/>
                <w:szCs w:val="16"/>
              </w:rPr>
            </w:pPr>
            <w:r>
              <w:rPr>
                <w:color w:val="000000"/>
                <w:sz w:val="16"/>
                <w:szCs w:val="16"/>
              </w:rPr>
              <w:t>19.11.2026</w:t>
            </w:r>
          </w:p>
        </w:tc>
        <w:tc>
          <w:tcPr>
            <w:tcW w:w="851" w:type="dxa"/>
            <w:tcBorders>
              <w:top w:val="nil"/>
              <w:left w:val="nil"/>
              <w:bottom w:val="single" w:sz="4" w:space="0" w:color="auto"/>
              <w:right w:val="single" w:sz="4" w:space="0" w:color="auto"/>
            </w:tcBorders>
            <w:vAlign w:val="center"/>
            <w:hideMark/>
          </w:tcPr>
          <w:p w14:paraId="40C8841A" w14:textId="77777777" w:rsidR="008F0942" w:rsidRDefault="008F0942">
            <w:pPr>
              <w:jc w:val="center"/>
              <w:rPr>
                <w:color w:val="000000"/>
                <w:sz w:val="16"/>
                <w:szCs w:val="16"/>
              </w:rPr>
            </w:pPr>
            <w:r>
              <w:rPr>
                <w:color w:val="000000"/>
                <w:sz w:val="16"/>
                <w:szCs w:val="16"/>
              </w:rPr>
              <w:t>Komisyon Toplantı Odası</w:t>
            </w:r>
          </w:p>
        </w:tc>
        <w:tc>
          <w:tcPr>
            <w:tcW w:w="533" w:type="dxa"/>
            <w:vAlign w:val="center"/>
            <w:hideMark/>
          </w:tcPr>
          <w:p w14:paraId="6780AF29" w14:textId="77777777" w:rsidR="008F0942" w:rsidRDefault="008F0942">
            <w:pPr>
              <w:rPr>
                <w:sz w:val="20"/>
                <w:szCs w:val="20"/>
              </w:rPr>
            </w:pPr>
          </w:p>
        </w:tc>
      </w:tr>
      <w:tr w:rsidR="008F0942" w14:paraId="0698B0F9" w14:textId="77777777" w:rsidTr="00DD36EF">
        <w:trPr>
          <w:trHeight w:val="675"/>
        </w:trPr>
        <w:tc>
          <w:tcPr>
            <w:tcW w:w="518" w:type="dxa"/>
            <w:tcBorders>
              <w:top w:val="nil"/>
              <w:left w:val="single" w:sz="4" w:space="0" w:color="auto"/>
              <w:bottom w:val="single" w:sz="4" w:space="0" w:color="auto"/>
              <w:right w:val="single" w:sz="4" w:space="0" w:color="auto"/>
            </w:tcBorders>
            <w:vAlign w:val="center"/>
            <w:hideMark/>
          </w:tcPr>
          <w:p w14:paraId="1D947635" w14:textId="77777777" w:rsidR="008F0942" w:rsidRDefault="008F0942">
            <w:pPr>
              <w:jc w:val="center"/>
              <w:rPr>
                <w:color w:val="000000"/>
                <w:sz w:val="16"/>
                <w:szCs w:val="16"/>
              </w:rPr>
            </w:pPr>
            <w:r>
              <w:rPr>
                <w:color w:val="000000"/>
                <w:sz w:val="16"/>
                <w:szCs w:val="16"/>
              </w:rPr>
              <w:t>16</w:t>
            </w:r>
          </w:p>
        </w:tc>
        <w:tc>
          <w:tcPr>
            <w:tcW w:w="967" w:type="dxa"/>
            <w:tcBorders>
              <w:top w:val="nil"/>
              <w:left w:val="nil"/>
              <w:bottom w:val="single" w:sz="4" w:space="0" w:color="auto"/>
              <w:right w:val="single" w:sz="4" w:space="0" w:color="auto"/>
            </w:tcBorders>
            <w:vAlign w:val="center"/>
            <w:hideMark/>
          </w:tcPr>
          <w:p w14:paraId="638788DF" w14:textId="77777777" w:rsidR="008F0942" w:rsidRDefault="008F0942">
            <w:pPr>
              <w:jc w:val="center"/>
              <w:rPr>
                <w:color w:val="000000"/>
                <w:sz w:val="16"/>
                <w:szCs w:val="16"/>
              </w:rPr>
            </w:pPr>
            <w:r>
              <w:rPr>
                <w:color w:val="000000"/>
                <w:sz w:val="16"/>
                <w:szCs w:val="16"/>
              </w:rPr>
              <w:t>Kapaklı/</w:t>
            </w:r>
            <w:r>
              <w:rPr>
                <w:color w:val="000000"/>
                <w:sz w:val="16"/>
                <w:szCs w:val="16"/>
              </w:rPr>
              <w:br/>
              <w:t>Bahçelievler</w:t>
            </w:r>
          </w:p>
        </w:tc>
        <w:tc>
          <w:tcPr>
            <w:tcW w:w="3330" w:type="dxa"/>
            <w:gridSpan w:val="3"/>
            <w:tcBorders>
              <w:top w:val="single" w:sz="4" w:space="0" w:color="auto"/>
              <w:left w:val="nil"/>
              <w:bottom w:val="single" w:sz="4" w:space="0" w:color="auto"/>
              <w:right w:val="single" w:sz="4" w:space="0" w:color="000000"/>
            </w:tcBorders>
            <w:vAlign w:val="center"/>
            <w:hideMark/>
          </w:tcPr>
          <w:p w14:paraId="619AC700" w14:textId="77777777" w:rsidR="008F0942" w:rsidRDefault="008F0942">
            <w:pPr>
              <w:jc w:val="both"/>
              <w:rPr>
                <w:color w:val="000000"/>
                <w:sz w:val="16"/>
                <w:szCs w:val="16"/>
              </w:rPr>
            </w:pPr>
            <w:r>
              <w:rPr>
                <w:color w:val="000000"/>
                <w:sz w:val="16"/>
                <w:szCs w:val="16"/>
              </w:rPr>
              <w:t>Bahçelievler Mahallesi, Halide Edip Adıvar Caddesi üzerinde yer alan Mahalle Konağının Halide Edip Adıvar Caddesi cephesi önünde bulunan 1,40 x 2,40 ölçülerindeki ATM kabinleri.</w:t>
            </w:r>
          </w:p>
        </w:tc>
        <w:tc>
          <w:tcPr>
            <w:tcW w:w="992" w:type="dxa"/>
            <w:tcBorders>
              <w:top w:val="nil"/>
              <w:left w:val="nil"/>
              <w:bottom w:val="single" w:sz="4" w:space="0" w:color="auto"/>
              <w:right w:val="single" w:sz="4" w:space="0" w:color="auto"/>
            </w:tcBorders>
            <w:vAlign w:val="center"/>
            <w:hideMark/>
          </w:tcPr>
          <w:p w14:paraId="09D12BBC" w14:textId="77777777" w:rsidR="008F0942" w:rsidRDefault="008F0942">
            <w:pPr>
              <w:jc w:val="center"/>
              <w:rPr>
                <w:color w:val="000000"/>
                <w:sz w:val="16"/>
                <w:szCs w:val="16"/>
              </w:rPr>
            </w:pPr>
            <w:r>
              <w:rPr>
                <w:color w:val="000000"/>
                <w:sz w:val="16"/>
                <w:szCs w:val="16"/>
              </w:rPr>
              <w:t>5 Nolu ATM Kabini</w:t>
            </w:r>
          </w:p>
        </w:tc>
        <w:tc>
          <w:tcPr>
            <w:tcW w:w="1276" w:type="dxa"/>
            <w:tcBorders>
              <w:top w:val="nil"/>
              <w:left w:val="nil"/>
              <w:bottom w:val="single" w:sz="4" w:space="0" w:color="auto"/>
              <w:right w:val="single" w:sz="4" w:space="0" w:color="auto"/>
            </w:tcBorders>
            <w:vAlign w:val="center"/>
            <w:hideMark/>
          </w:tcPr>
          <w:p w14:paraId="388791E1" w14:textId="77777777" w:rsidR="008F0942" w:rsidRDefault="008F0942">
            <w:pPr>
              <w:jc w:val="center"/>
              <w:rPr>
                <w:color w:val="000000"/>
                <w:sz w:val="16"/>
                <w:szCs w:val="16"/>
              </w:rPr>
            </w:pPr>
            <w:r>
              <w:rPr>
                <w:color w:val="000000"/>
                <w:sz w:val="16"/>
                <w:szCs w:val="16"/>
              </w:rPr>
              <w:t>137.000,00</w:t>
            </w:r>
          </w:p>
        </w:tc>
        <w:tc>
          <w:tcPr>
            <w:tcW w:w="992" w:type="dxa"/>
            <w:tcBorders>
              <w:top w:val="nil"/>
              <w:left w:val="nil"/>
              <w:bottom w:val="single" w:sz="4" w:space="0" w:color="auto"/>
              <w:right w:val="single" w:sz="4" w:space="0" w:color="auto"/>
            </w:tcBorders>
            <w:vAlign w:val="center"/>
            <w:hideMark/>
          </w:tcPr>
          <w:p w14:paraId="43F442A0" w14:textId="77777777" w:rsidR="008F0942" w:rsidRDefault="008F0942">
            <w:pPr>
              <w:jc w:val="center"/>
              <w:rPr>
                <w:color w:val="000000"/>
                <w:sz w:val="16"/>
                <w:szCs w:val="16"/>
              </w:rPr>
            </w:pPr>
            <w:r>
              <w:rPr>
                <w:color w:val="000000"/>
                <w:sz w:val="16"/>
                <w:szCs w:val="16"/>
              </w:rPr>
              <w:t>12.330,00</w:t>
            </w:r>
          </w:p>
        </w:tc>
        <w:tc>
          <w:tcPr>
            <w:tcW w:w="709" w:type="dxa"/>
            <w:tcBorders>
              <w:top w:val="nil"/>
              <w:left w:val="nil"/>
              <w:bottom w:val="single" w:sz="4" w:space="0" w:color="auto"/>
              <w:right w:val="single" w:sz="4" w:space="0" w:color="auto"/>
            </w:tcBorders>
            <w:vAlign w:val="center"/>
            <w:hideMark/>
          </w:tcPr>
          <w:p w14:paraId="0CACBE75" w14:textId="77777777" w:rsidR="008F0942" w:rsidRDefault="008F0942">
            <w:pPr>
              <w:jc w:val="center"/>
              <w:rPr>
                <w:color w:val="000000"/>
                <w:sz w:val="16"/>
                <w:szCs w:val="16"/>
              </w:rPr>
            </w:pPr>
            <w:r>
              <w:rPr>
                <w:color w:val="000000"/>
                <w:sz w:val="16"/>
                <w:szCs w:val="16"/>
              </w:rPr>
              <w:t>16:45</w:t>
            </w:r>
          </w:p>
        </w:tc>
        <w:tc>
          <w:tcPr>
            <w:tcW w:w="992" w:type="dxa"/>
            <w:tcBorders>
              <w:top w:val="nil"/>
              <w:left w:val="nil"/>
              <w:bottom w:val="single" w:sz="4" w:space="0" w:color="auto"/>
              <w:right w:val="single" w:sz="4" w:space="0" w:color="auto"/>
            </w:tcBorders>
            <w:vAlign w:val="center"/>
            <w:hideMark/>
          </w:tcPr>
          <w:p w14:paraId="5A13492C" w14:textId="77777777" w:rsidR="008F0942" w:rsidRDefault="008F0942">
            <w:pPr>
              <w:jc w:val="center"/>
              <w:rPr>
                <w:color w:val="000000"/>
                <w:sz w:val="16"/>
                <w:szCs w:val="16"/>
              </w:rPr>
            </w:pPr>
            <w:r>
              <w:rPr>
                <w:color w:val="000000"/>
                <w:sz w:val="16"/>
                <w:szCs w:val="16"/>
              </w:rPr>
              <w:t>19.11.2026</w:t>
            </w:r>
          </w:p>
        </w:tc>
        <w:tc>
          <w:tcPr>
            <w:tcW w:w="851" w:type="dxa"/>
            <w:tcBorders>
              <w:top w:val="nil"/>
              <w:left w:val="nil"/>
              <w:bottom w:val="single" w:sz="4" w:space="0" w:color="auto"/>
              <w:right w:val="single" w:sz="4" w:space="0" w:color="auto"/>
            </w:tcBorders>
            <w:vAlign w:val="center"/>
            <w:hideMark/>
          </w:tcPr>
          <w:p w14:paraId="30EAFF71" w14:textId="77777777" w:rsidR="008F0942" w:rsidRDefault="008F0942">
            <w:pPr>
              <w:jc w:val="center"/>
              <w:rPr>
                <w:color w:val="000000"/>
                <w:sz w:val="16"/>
                <w:szCs w:val="16"/>
              </w:rPr>
            </w:pPr>
            <w:r>
              <w:rPr>
                <w:color w:val="000000"/>
                <w:sz w:val="16"/>
                <w:szCs w:val="16"/>
              </w:rPr>
              <w:t>Komisyon Toplantı Odası</w:t>
            </w:r>
          </w:p>
        </w:tc>
        <w:tc>
          <w:tcPr>
            <w:tcW w:w="533" w:type="dxa"/>
            <w:vAlign w:val="center"/>
            <w:hideMark/>
          </w:tcPr>
          <w:p w14:paraId="42565F74" w14:textId="77777777" w:rsidR="008F0942" w:rsidRDefault="008F0942">
            <w:pPr>
              <w:rPr>
                <w:sz w:val="20"/>
                <w:szCs w:val="20"/>
              </w:rPr>
            </w:pPr>
          </w:p>
        </w:tc>
      </w:tr>
    </w:tbl>
    <w:p w14:paraId="7EBEF3FC" w14:textId="77777777" w:rsidR="00D95195" w:rsidRDefault="00D95195" w:rsidP="0083613A">
      <w:pPr>
        <w:tabs>
          <w:tab w:val="left" w:pos="0"/>
          <w:tab w:val="left" w:pos="709"/>
        </w:tabs>
        <w:ind w:left="-142"/>
        <w:jc w:val="both"/>
        <w:rPr>
          <w:b/>
          <w:noProof/>
          <w:sz w:val="18"/>
          <w:szCs w:val="18"/>
        </w:rPr>
      </w:pPr>
    </w:p>
    <w:p w14:paraId="154CDA4E" w14:textId="77777777" w:rsidR="00D95195" w:rsidRDefault="00D95195" w:rsidP="0083613A">
      <w:pPr>
        <w:tabs>
          <w:tab w:val="left" w:pos="0"/>
          <w:tab w:val="left" w:pos="709"/>
        </w:tabs>
        <w:ind w:left="-142"/>
        <w:jc w:val="both"/>
        <w:rPr>
          <w:b/>
          <w:noProof/>
          <w:sz w:val="18"/>
          <w:szCs w:val="18"/>
        </w:rPr>
      </w:pPr>
    </w:p>
    <w:p w14:paraId="25DD670A" w14:textId="77777777" w:rsidR="00577A55" w:rsidRDefault="00577A55" w:rsidP="0083613A">
      <w:pPr>
        <w:tabs>
          <w:tab w:val="left" w:pos="0"/>
          <w:tab w:val="left" w:pos="709"/>
        </w:tabs>
        <w:ind w:left="-142"/>
        <w:jc w:val="both"/>
        <w:rPr>
          <w:b/>
          <w:noProof/>
          <w:sz w:val="18"/>
          <w:szCs w:val="18"/>
        </w:rPr>
      </w:pPr>
    </w:p>
    <w:p w14:paraId="192A0A9B" w14:textId="77777777" w:rsidR="00577A55" w:rsidRDefault="00577A55" w:rsidP="0083613A">
      <w:pPr>
        <w:tabs>
          <w:tab w:val="left" w:pos="0"/>
          <w:tab w:val="left" w:pos="709"/>
        </w:tabs>
        <w:ind w:left="-142"/>
        <w:jc w:val="both"/>
        <w:rPr>
          <w:b/>
          <w:noProof/>
          <w:sz w:val="18"/>
          <w:szCs w:val="18"/>
        </w:rPr>
      </w:pPr>
    </w:p>
    <w:p w14:paraId="106D654E" w14:textId="77777777" w:rsidR="00577A55" w:rsidRDefault="00577A55" w:rsidP="0083613A">
      <w:pPr>
        <w:tabs>
          <w:tab w:val="left" w:pos="0"/>
          <w:tab w:val="left" w:pos="709"/>
        </w:tabs>
        <w:ind w:left="-142"/>
        <w:jc w:val="both"/>
        <w:rPr>
          <w:b/>
          <w:noProof/>
          <w:sz w:val="18"/>
          <w:szCs w:val="18"/>
        </w:rPr>
      </w:pPr>
    </w:p>
    <w:p w14:paraId="59C9CDAC" w14:textId="7938E770" w:rsidR="00EB672E" w:rsidRPr="008E1E97" w:rsidRDefault="00AD5081" w:rsidP="0083613A">
      <w:pPr>
        <w:tabs>
          <w:tab w:val="left" w:pos="0"/>
          <w:tab w:val="left" w:pos="709"/>
        </w:tabs>
        <w:ind w:left="-142"/>
        <w:jc w:val="both"/>
        <w:rPr>
          <w:sz w:val="18"/>
          <w:szCs w:val="18"/>
        </w:rPr>
      </w:pPr>
      <w:r w:rsidRPr="008E1E97">
        <w:rPr>
          <w:b/>
          <w:noProof/>
          <w:sz w:val="18"/>
          <w:szCs w:val="18"/>
        </w:rPr>
        <w:t>1-</w:t>
      </w:r>
      <w:r w:rsidRPr="008E1E97">
        <w:rPr>
          <w:noProof/>
          <w:sz w:val="18"/>
          <w:szCs w:val="18"/>
        </w:rPr>
        <w:t xml:space="preserve"> </w:t>
      </w:r>
      <w:r w:rsidR="00EB672E" w:rsidRPr="008E1E97">
        <w:rPr>
          <w:noProof/>
          <w:sz w:val="18"/>
          <w:szCs w:val="18"/>
        </w:rPr>
        <w:t>Yukarıda yazılı mülkiyeti Belediyemize ait</w:t>
      </w:r>
      <w:r w:rsidR="00851D7F" w:rsidRPr="008E1E97">
        <w:rPr>
          <w:noProof/>
          <w:sz w:val="18"/>
          <w:szCs w:val="18"/>
        </w:rPr>
        <w:t xml:space="preserve"> </w:t>
      </w:r>
      <w:r w:rsidR="00BA53D5" w:rsidRPr="008E1E97">
        <w:rPr>
          <w:noProof/>
          <w:sz w:val="18"/>
          <w:szCs w:val="18"/>
        </w:rPr>
        <w:t>Ta</w:t>
      </w:r>
      <w:r w:rsidR="00180D19" w:rsidRPr="008E1E97">
        <w:rPr>
          <w:noProof/>
          <w:sz w:val="18"/>
          <w:szCs w:val="18"/>
        </w:rPr>
        <w:t>rla,İşyeri ve ATM Kabinleri</w:t>
      </w:r>
      <w:r w:rsidR="00F5024B" w:rsidRPr="008E1E97">
        <w:rPr>
          <w:noProof/>
          <w:sz w:val="18"/>
          <w:szCs w:val="18"/>
        </w:rPr>
        <w:t xml:space="preserve"> </w:t>
      </w:r>
      <w:r w:rsidR="00EB672E" w:rsidRPr="008E1E97">
        <w:rPr>
          <w:sz w:val="18"/>
          <w:szCs w:val="18"/>
        </w:rPr>
        <w:t xml:space="preserve">2886 Sayılı </w:t>
      </w:r>
      <w:r w:rsidR="00426C6E" w:rsidRPr="008E1E97">
        <w:rPr>
          <w:sz w:val="18"/>
          <w:szCs w:val="18"/>
        </w:rPr>
        <w:t>Devlet İhale Kanunu’nun</w:t>
      </w:r>
      <w:r w:rsidR="00EB672E" w:rsidRPr="008E1E97">
        <w:rPr>
          <w:sz w:val="18"/>
          <w:szCs w:val="18"/>
        </w:rPr>
        <w:t xml:space="preserve"> </w:t>
      </w:r>
      <w:r w:rsidR="00054C53" w:rsidRPr="008E1E97">
        <w:rPr>
          <w:sz w:val="18"/>
          <w:szCs w:val="18"/>
        </w:rPr>
        <w:t>45.</w:t>
      </w:r>
      <w:r w:rsidR="00324A81" w:rsidRPr="008E1E97">
        <w:rPr>
          <w:sz w:val="18"/>
          <w:szCs w:val="18"/>
        </w:rPr>
        <w:t xml:space="preserve"> </w:t>
      </w:r>
      <w:r w:rsidR="00EB672E" w:rsidRPr="008E1E97">
        <w:rPr>
          <w:sz w:val="18"/>
          <w:szCs w:val="18"/>
        </w:rPr>
        <w:t xml:space="preserve">maddesi gereğince Açık Teklif usulü ile </w:t>
      </w:r>
      <w:r w:rsidR="008F0942">
        <w:rPr>
          <w:sz w:val="18"/>
          <w:szCs w:val="18"/>
        </w:rPr>
        <w:t>3</w:t>
      </w:r>
      <w:r w:rsidR="00054C53" w:rsidRPr="008E1E97">
        <w:rPr>
          <w:sz w:val="18"/>
          <w:szCs w:val="18"/>
        </w:rPr>
        <w:t xml:space="preserve"> (</w:t>
      </w:r>
      <w:r w:rsidR="008F0942">
        <w:rPr>
          <w:sz w:val="18"/>
          <w:szCs w:val="18"/>
        </w:rPr>
        <w:t>üç</w:t>
      </w:r>
      <w:r w:rsidR="00054C53" w:rsidRPr="008E1E97">
        <w:rPr>
          <w:sz w:val="18"/>
          <w:szCs w:val="18"/>
        </w:rPr>
        <w:t>)</w:t>
      </w:r>
      <w:r w:rsidR="002A6A5E" w:rsidRPr="008E1E97">
        <w:rPr>
          <w:noProof/>
          <w:sz w:val="18"/>
          <w:szCs w:val="18"/>
        </w:rPr>
        <w:t xml:space="preserve"> yıllığına</w:t>
      </w:r>
      <w:r w:rsidR="00BD5A9D" w:rsidRPr="008E1E97">
        <w:rPr>
          <w:noProof/>
          <w:sz w:val="18"/>
          <w:szCs w:val="18"/>
        </w:rPr>
        <w:t xml:space="preserve"> </w:t>
      </w:r>
      <w:r w:rsidR="00851D7F" w:rsidRPr="008E1E97">
        <w:rPr>
          <w:sz w:val="18"/>
          <w:szCs w:val="18"/>
        </w:rPr>
        <w:t xml:space="preserve">ihale edilecek </w:t>
      </w:r>
      <w:r w:rsidR="00851D7F" w:rsidRPr="008E1E97">
        <w:rPr>
          <w:noProof/>
          <w:sz w:val="18"/>
          <w:szCs w:val="18"/>
        </w:rPr>
        <w:t xml:space="preserve">olup, tarlalar </w:t>
      </w:r>
      <w:r w:rsidR="00BD5A9D" w:rsidRPr="008E1E97">
        <w:rPr>
          <w:sz w:val="18"/>
          <w:szCs w:val="18"/>
        </w:rPr>
        <w:t>tarım arazisi olarak tarım faaliyetlerinde kullanılmak üzere</w:t>
      </w:r>
      <w:r w:rsidR="00F5024B" w:rsidRPr="008E1E97">
        <w:rPr>
          <w:sz w:val="18"/>
          <w:szCs w:val="18"/>
        </w:rPr>
        <w:t xml:space="preserve"> </w:t>
      </w:r>
      <w:r w:rsidR="00851D7F" w:rsidRPr="008E1E97">
        <w:rPr>
          <w:sz w:val="18"/>
          <w:szCs w:val="18"/>
        </w:rPr>
        <w:t>kiraya verilecektir.</w:t>
      </w:r>
      <w:r w:rsidR="00054C53" w:rsidRPr="008E1E97">
        <w:rPr>
          <w:sz w:val="18"/>
          <w:szCs w:val="18"/>
        </w:rPr>
        <w:t xml:space="preserve"> </w:t>
      </w:r>
      <w:r w:rsidR="00324A81" w:rsidRPr="008E1E97">
        <w:rPr>
          <w:sz w:val="18"/>
          <w:szCs w:val="18"/>
        </w:rPr>
        <w:t>(</w:t>
      </w:r>
      <w:r w:rsidR="00851D7F" w:rsidRPr="008E1E97">
        <w:rPr>
          <w:sz w:val="18"/>
          <w:szCs w:val="18"/>
        </w:rPr>
        <w:t>Fiili Durumları</w:t>
      </w:r>
      <w:r w:rsidR="00324A81" w:rsidRPr="008E1E97">
        <w:rPr>
          <w:b/>
          <w:sz w:val="18"/>
          <w:szCs w:val="18"/>
        </w:rPr>
        <w:t xml:space="preserve"> </w:t>
      </w:r>
      <w:r w:rsidR="00324A81" w:rsidRPr="008E1E97">
        <w:rPr>
          <w:sz w:val="18"/>
          <w:szCs w:val="18"/>
        </w:rPr>
        <w:t>Boştur.)</w:t>
      </w:r>
    </w:p>
    <w:p w14:paraId="2DE42490" w14:textId="0F621BF1" w:rsidR="00EB672E" w:rsidRPr="008E1E97" w:rsidRDefault="00EB672E" w:rsidP="00206AE0">
      <w:pPr>
        <w:tabs>
          <w:tab w:val="left" w:pos="0"/>
          <w:tab w:val="left" w:pos="709"/>
        </w:tabs>
        <w:ind w:left="-142"/>
        <w:jc w:val="both"/>
        <w:rPr>
          <w:noProof/>
          <w:sz w:val="18"/>
          <w:szCs w:val="18"/>
        </w:rPr>
      </w:pPr>
      <w:r w:rsidRPr="008E1E97">
        <w:rPr>
          <w:b/>
          <w:noProof/>
          <w:sz w:val="18"/>
          <w:szCs w:val="18"/>
        </w:rPr>
        <w:t>2-</w:t>
      </w:r>
      <w:r w:rsidRPr="008E1E97">
        <w:rPr>
          <w:noProof/>
          <w:sz w:val="18"/>
          <w:szCs w:val="18"/>
        </w:rPr>
        <w:t xml:space="preserve"> İhaleler yukarıdaki tabloda belirtilen tarih ve saatte İnönü Mahallesi Eski Cami Caddesi No:4/6  adresindeki Kapaklı Belediyesi Hizmet Binasında bulunan </w:t>
      </w:r>
      <w:r w:rsidR="00C035F3" w:rsidRPr="008E1E97">
        <w:rPr>
          <w:noProof/>
          <w:sz w:val="18"/>
          <w:szCs w:val="18"/>
        </w:rPr>
        <w:t>9</w:t>
      </w:r>
      <w:r w:rsidRPr="008E1E97">
        <w:rPr>
          <w:noProof/>
          <w:sz w:val="18"/>
          <w:szCs w:val="18"/>
        </w:rPr>
        <w:t xml:space="preserve">. Kat Toplantı salonunda Encümen </w:t>
      </w:r>
      <w:r w:rsidR="005F319C" w:rsidRPr="008E1E97">
        <w:rPr>
          <w:noProof/>
          <w:sz w:val="18"/>
          <w:szCs w:val="18"/>
        </w:rPr>
        <w:t>ü</w:t>
      </w:r>
      <w:r w:rsidRPr="008E1E97">
        <w:rPr>
          <w:noProof/>
          <w:sz w:val="18"/>
          <w:szCs w:val="18"/>
        </w:rPr>
        <w:t>yeleri huzurunda yapılacaktır.</w:t>
      </w:r>
    </w:p>
    <w:p w14:paraId="245B836D" w14:textId="77777777" w:rsidR="00334130" w:rsidRPr="008E1E97" w:rsidRDefault="00334130" w:rsidP="00206AE0">
      <w:pPr>
        <w:widowControl w:val="0"/>
        <w:tabs>
          <w:tab w:val="left" w:pos="0"/>
          <w:tab w:val="left" w:pos="709"/>
        </w:tabs>
        <w:ind w:left="-142"/>
        <w:jc w:val="both"/>
        <w:outlineLvl w:val="1"/>
        <w:rPr>
          <w:bCs/>
          <w:sz w:val="18"/>
          <w:szCs w:val="18"/>
        </w:rPr>
      </w:pPr>
      <w:r w:rsidRPr="008E1E97">
        <w:rPr>
          <w:b/>
          <w:bCs/>
          <w:sz w:val="18"/>
          <w:szCs w:val="18"/>
        </w:rPr>
        <w:t>3-</w:t>
      </w:r>
      <w:r w:rsidRPr="008E1E97">
        <w:rPr>
          <w:bCs/>
          <w:sz w:val="18"/>
          <w:szCs w:val="18"/>
        </w:rPr>
        <w:t xml:space="preserve"> Saat ayarında Türkiye Radyo ve Televizyon Kurumu’nun saat ayarı esas alınacaktır.</w:t>
      </w:r>
    </w:p>
    <w:p w14:paraId="7CA282EE" w14:textId="77777777" w:rsidR="008E1E97" w:rsidRDefault="00334130" w:rsidP="008E1E97">
      <w:pPr>
        <w:widowControl w:val="0"/>
        <w:tabs>
          <w:tab w:val="left" w:pos="0"/>
          <w:tab w:val="left" w:pos="709"/>
        </w:tabs>
        <w:ind w:left="-142"/>
        <w:jc w:val="both"/>
        <w:outlineLvl w:val="1"/>
        <w:rPr>
          <w:sz w:val="18"/>
          <w:szCs w:val="18"/>
        </w:rPr>
      </w:pPr>
      <w:r w:rsidRPr="008E1E97">
        <w:rPr>
          <w:b/>
          <w:bCs/>
          <w:sz w:val="18"/>
          <w:szCs w:val="18"/>
        </w:rPr>
        <w:t>4-</w:t>
      </w:r>
      <w:r w:rsidR="00220824" w:rsidRPr="008E1E97">
        <w:rPr>
          <w:sz w:val="18"/>
          <w:szCs w:val="18"/>
        </w:rPr>
        <w:t>Taşınmazların ilk</w:t>
      </w:r>
      <w:r w:rsidRPr="008E1E97">
        <w:rPr>
          <w:sz w:val="18"/>
          <w:szCs w:val="18"/>
        </w:rPr>
        <w:t xml:space="preserve"> yıl için tahmin edilen kira bedelleri ve geçici teminat tutarları </w:t>
      </w:r>
      <w:r w:rsidR="00375DB7" w:rsidRPr="008E1E97">
        <w:rPr>
          <w:sz w:val="18"/>
          <w:szCs w:val="18"/>
        </w:rPr>
        <w:t>tabloda gösterilmiştir</w:t>
      </w:r>
      <w:r w:rsidRPr="008E1E97">
        <w:rPr>
          <w:sz w:val="18"/>
          <w:szCs w:val="18"/>
        </w:rPr>
        <w:t>.</w:t>
      </w:r>
    </w:p>
    <w:p w14:paraId="218A90A3" w14:textId="625BF3BD" w:rsidR="00334130" w:rsidRPr="008E1E97" w:rsidRDefault="00334130" w:rsidP="008E1E97">
      <w:pPr>
        <w:widowControl w:val="0"/>
        <w:tabs>
          <w:tab w:val="left" w:pos="0"/>
          <w:tab w:val="left" w:pos="709"/>
        </w:tabs>
        <w:ind w:left="-142"/>
        <w:jc w:val="both"/>
        <w:outlineLvl w:val="1"/>
        <w:rPr>
          <w:sz w:val="18"/>
          <w:szCs w:val="18"/>
        </w:rPr>
      </w:pPr>
      <w:r w:rsidRPr="008E1E97">
        <w:rPr>
          <w:b/>
          <w:bCs/>
          <w:sz w:val="18"/>
          <w:szCs w:val="18"/>
        </w:rPr>
        <w:t>5-</w:t>
      </w:r>
      <w:r w:rsidRPr="008E1E97">
        <w:rPr>
          <w:sz w:val="18"/>
          <w:szCs w:val="18"/>
        </w:rPr>
        <w:t xml:space="preserve">İsteklilerin ihaleye katılabilmeleri için ihale günü ve </w:t>
      </w:r>
      <w:r w:rsidR="00220824" w:rsidRPr="008E1E97">
        <w:rPr>
          <w:sz w:val="18"/>
          <w:szCs w:val="18"/>
        </w:rPr>
        <w:t>saatinde aşağıda</w:t>
      </w:r>
      <w:r w:rsidRPr="008E1E97">
        <w:rPr>
          <w:sz w:val="18"/>
          <w:szCs w:val="18"/>
        </w:rPr>
        <w:t xml:space="preserve"> belirtilen belgeleri Encümen </w:t>
      </w:r>
      <w:r w:rsidR="00EA04B9" w:rsidRPr="008E1E97">
        <w:rPr>
          <w:sz w:val="18"/>
          <w:szCs w:val="18"/>
        </w:rPr>
        <w:t xml:space="preserve">üyeleri </w:t>
      </w:r>
      <w:r w:rsidRPr="008E1E97">
        <w:rPr>
          <w:sz w:val="18"/>
          <w:szCs w:val="18"/>
        </w:rPr>
        <w:t>huzurunda ibraz etmeleri veya iadeli taahhütlü posta yoluyla ulaştırmaları gerekmekte olup postada meydana gelecek gecikmeler kabul edilmeyecektir. Teklif sahibi komisyonda hazır bulunmadığı takdirde posta ile gönderilen teklif son ve kesin teklif olarak kabul edilir.</w:t>
      </w:r>
    </w:p>
    <w:p w14:paraId="5BDB91CF" w14:textId="77777777" w:rsidR="00A20D8D" w:rsidRPr="008E1E97" w:rsidRDefault="00A20D8D" w:rsidP="00360EBD">
      <w:pPr>
        <w:tabs>
          <w:tab w:val="left" w:pos="0"/>
          <w:tab w:val="left" w:pos="709"/>
        </w:tabs>
        <w:jc w:val="both"/>
        <w:rPr>
          <w:sz w:val="18"/>
          <w:szCs w:val="18"/>
        </w:rPr>
      </w:pPr>
    </w:p>
    <w:p w14:paraId="6B19DBE9" w14:textId="4FD40B12" w:rsidR="00D61330" w:rsidRPr="008E1E97" w:rsidRDefault="00D61330" w:rsidP="00D61330">
      <w:pPr>
        <w:tabs>
          <w:tab w:val="left" w:pos="0"/>
          <w:tab w:val="left" w:pos="709"/>
        </w:tabs>
        <w:ind w:left="-142"/>
        <w:rPr>
          <w:bCs/>
          <w:sz w:val="18"/>
          <w:szCs w:val="18"/>
        </w:rPr>
      </w:pPr>
      <w:r w:rsidRPr="008E1E97">
        <w:rPr>
          <w:b/>
          <w:bCs/>
          <w:sz w:val="18"/>
          <w:szCs w:val="18"/>
        </w:rPr>
        <w:t xml:space="preserve">     </w:t>
      </w:r>
      <w:r w:rsidR="00577A55">
        <w:rPr>
          <w:b/>
          <w:bCs/>
          <w:sz w:val="18"/>
          <w:szCs w:val="18"/>
        </w:rPr>
        <w:t xml:space="preserve"> </w:t>
      </w:r>
      <w:r w:rsidRPr="008E1E97">
        <w:rPr>
          <w:b/>
          <w:bCs/>
          <w:sz w:val="18"/>
          <w:szCs w:val="18"/>
        </w:rPr>
        <w:t xml:space="preserve"> A.</w:t>
      </w:r>
      <w:r w:rsidRPr="008E1E97">
        <w:rPr>
          <w:sz w:val="18"/>
          <w:szCs w:val="18"/>
        </w:rPr>
        <w:t xml:space="preserve"> </w:t>
      </w:r>
      <w:r w:rsidRPr="008E1E97">
        <w:rPr>
          <w:bCs/>
          <w:sz w:val="18"/>
          <w:szCs w:val="18"/>
        </w:rPr>
        <w:t>Gerçek kişi olması halinde İsteklilerin Kanuni İkametgâh ilmühaberi,</w:t>
      </w:r>
    </w:p>
    <w:p w14:paraId="5A167859" w14:textId="77777777" w:rsidR="00D61330" w:rsidRPr="008E1E97" w:rsidRDefault="00D61330" w:rsidP="00D61330">
      <w:pPr>
        <w:rPr>
          <w:sz w:val="18"/>
          <w:szCs w:val="18"/>
        </w:rPr>
      </w:pPr>
      <w:r w:rsidRPr="008E1E97">
        <w:rPr>
          <w:sz w:val="18"/>
          <w:szCs w:val="18"/>
        </w:rPr>
        <w:t xml:space="preserve">    </w:t>
      </w:r>
      <w:r w:rsidRPr="008E1E97">
        <w:rPr>
          <w:b/>
          <w:bCs/>
          <w:sz w:val="18"/>
          <w:szCs w:val="18"/>
        </w:rPr>
        <w:t>B.</w:t>
      </w:r>
      <w:r w:rsidRPr="008E1E97">
        <w:rPr>
          <w:sz w:val="18"/>
          <w:szCs w:val="18"/>
        </w:rPr>
        <w:t xml:space="preserve"> İsteklilerin Türkiye’de tebligat için adresini gösterir belge, </w:t>
      </w:r>
    </w:p>
    <w:p w14:paraId="2B13CE2B" w14:textId="4A603A47" w:rsidR="00D61330" w:rsidRPr="008E1E97" w:rsidRDefault="00D61330" w:rsidP="00D61330">
      <w:pPr>
        <w:rPr>
          <w:sz w:val="18"/>
          <w:szCs w:val="18"/>
        </w:rPr>
      </w:pPr>
      <w:r w:rsidRPr="008E1E97">
        <w:rPr>
          <w:sz w:val="18"/>
          <w:szCs w:val="18"/>
        </w:rPr>
        <w:t xml:space="preserve">    </w:t>
      </w:r>
      <w:r w:rsidRPr="008E1E97">
        <w:rPr>
          <w:b/>
          <w:bCs/>
          <w:sz w:val="18"/>
          <w:szCs w:val="18"/>
        </w:rPr>
        <w:t>C.</w:t>
      </w:r>
      <w:r w:rsidRPr="008E1E97">
        <w:rPr>
          <w:sz w:val="18"/>
          <w:szCs w:val="18"/>
        </w:rPr>
        <w:t xml:space="preserve"> Gerçek kişi olması halinde Nüfus cüzdanı sureti</w:t>
      </w:r>
      <w:r w:rsidR="0083613A" w:rsidRPr="008E1E97">
        <w:rPr>
          <w:sz w:val="18"/>
          <w:szCs w:val="18"/>
        </w:rPr>
        <w:t>,</w:t>
      </w:r>
    </w:p>
    <w:p w14:paraId="31D90750" w14:textId="4788235B" w:rsidR="00D61330" w:rsidRPr="008E1E97" w:rsidRDefault="00D61330" w:rsidP="00317733">
      <w:pPr>
        <w:jc w:val="both"/>
        <w:rPr>
          <w:sz w:val="18"/>
          <w:szCs w:val="18"/>
        </w:rPr>
      </w:pPr>
      <w:r w:rsidRPr="008E1E97">
        <w:rPr>
          <w:sz w:val="18"/>
          <w:szCs w:val="18"/>
        </w:rPr>
        <w:t xml:space="preserve">    </w:t>
      </w:r>
      <w:r w:rsidRPr="008E1E97">
        <w:rPr>
          <w:b/>
          <w:bCs/>
          <w:sz w:val="18"/>
          <w:szCs w:val="18"/>
        </w:rPr>
        <w:t>D.</w:t>
      </w:r>
      <w:r w:rsidRPr="008E1E97">
        <w:rPr>
          <w:sz w:val="18"/>
          <w:szCs w:val="18"/>
        </w:rPr>
        <w:t xml:space="preserve"> Mevzuat gereği kayıtlı olduğu Ziraat Odası ya da İlçe Gıda Tarım ve Hayvancılık Müdürlüğünden </w:t>
      </w:r>
      <w:r w:rsidR="008F0942">
        <w:rPr>
          <w:sz w:val="18"/>
          <w:szCs w:val="18"/>
        </w:rPr>
        <w:t>2026</w:t>
      </w:r>
      <w:r w:rsidRPr="008E1E97">
        <w:rPr>
          <w:sz w:val="18"/>
          <w:szCs w:val="18"/>
        </w:rPr>
        <w:t xml:space="preserve"> yılında alınan Çiftçilik Belgesi (ÇKS Belgesi)</w:t>
      </w:r>
      <w:r w:rsidR="0083613A" w:rsidRPr="008E1E97">
        <w:rPr>
          <w:sz w:val="18"/>
          <w:szCs w:val="18"/>
        </w:rPr>
        <w:t>,</w:t>
      </w:r>
      <w:r w:rsidR="00375DB7" w:rsidRPr="008E1E97">
        <w:rPr>
          <w:sz w:val="18"/>
          <w:szCs w:val="18"/>
        </w:rPr>
        <w:t>(</w:t>
      </w:r>
      <w:r w:rsidR="002049F9" w:rsidRPr="008E1E97">
        <w:rPr>
          <w:sz w:val="18"/>
          <w:szCs w:val="18"/>
        </w:rPr>
        <w:t>Sadece t</w:t>
      </w:r>
      <w:r w:rsidR="00375DB7" w:rsidRPr="008E1E97">
        <w:rPr>
          <w:sz w:val="18"/>
          <w:szCs w:val="18"/>
        </w:rPr>
        <w:t xml:space="preserve">arım arazisi ihalesine katılacaklar </w:t>
      </w:r>
      <w:r w:rsidR="002049F9" w:rsidRPr="008E1E97">
        <w:rPr>
          <w:sz w:val="18"/>
          <w:szCs w:val="18"/>
        </w:rPr>
        <w:t>sunacaktır.</w:t>
      </w:r>
      <w:r w:rsidR="00375DB7" w:rsidRPr="008E1E97">
        <w:rPr>
          <w:sz w:val="18"/>
          <w:szCs w:val="18"/>
        </w:rPr>
        <w:t>)</w:t>
      </w:r>
    </w:p>
    <w:p w14:paraId="6DFA4AAC" w14:textId="7D005C1C" w:rsidR="00D61330" w:rsidRPr="008E1E97" w:rsidRDefault="00D61330" w:rsidP="0083613A">
      <w:pPr>
        <w:jc w:val="both"/>
        <w:rPr>
          <w:sz w:val="18"/>
          <w:szCs w:val="18"/>
        </w:rPr>
      </w:pPr>
      <w:r w:rsidRPr="008E1E97">
        <w:rPr>
          <w:sz w:val="18"/>
          <w:szCs w:val="18"/>
        </w:rPr>
        <w:t xml:space="preserve">      </w:t>
      </w:r>
      <w:r w:rsidRPr="008E1E97">
        <w:rPr>
          <w:b/>
          <w:bCs/>
          <w:sz w:val="18"/>
          <w:szCs w:val="18"/>
        </w:rPr>
        <w:t>a)</w:t>
      </w:r>
      <w:r w:rsidRPr="008E1E97">
        <w:rPr>
          <w:sz w:val="18"/>
          <w:szCs w:val="18"/>
        </w:rPr>
        <w:t xml:space="preserve"> Gerçek kişi olması halinde; T.C. kimlik numarasını, ilgilisine göre ilk ilan veya ihale tarihinin içinde bulunduğu yılda alınmış, ilgisine göre kayıtlı olduğu Ziraat Odası ya da İlçe Gıda Tarım ve</w:t>
      </w:r>
      <w:r w:rsidR="0083613A" w:rsidRPr="008E1E97">
        <w:rPr>
          <w:sz w:val="18"/>
          <w:szCs w:val="18"/>
        </w:rPr>
        <w:t xml:space="preserve"> </w:t>
      </w:r>
      <w:r w:rsidRPr="008E1E97">
        <w:rPr>
          <w:sz w:val="18"/>
          <w:szCs w:val="18"/>
        </w:rPr>
        <w:t xml:space="preserve">Hayvancılık Müdürlüğünden </w:t>
      </w:r>
      <w:r w:rsidR="008F0942">
        <w:rPr>
          <w:sz w:val="18"/>
          <w:szCs w:val="18"/>
        </w:rPr>
        <w:t>2026</w:t>
      </w:r>
      <w:r w:rsidRPr="008E1E97">
        <w:rPr>
          <w:sz w:val="18"/>
          <w:szCs w:val="18"/>
        </w:rPr>
        <w:t xml:space="preserve"> yılında alınan Çiftçilik Belgesi (ÇKS Belgesi)</w:t>
      </w:r>
      <w:r w:rsidR="0083613A" w:rsidRPr="008E1E97">
        <w:rPr>
          <w:sz w:val="18"/>
          <w:szCs w:val="18"/>
        </w:rPr>
        <w:t>,</w:t>
      </w:r>
      <w:r w:rsidR="002049F9" w:rsidRPr="008E1E97">
        <w:rPr>
          <w:sz w:val="18"/>
          <w:szCs w:val="18"/>
        </w:rPr>
        <w:t xml:space="preserve"> (Sadece tarım arazisi ihalesine katılacaklar sunacaktır.)</w:t>
      </w:r>
    </w:p>
    <w:p w14:paraId="360F94AF" w14:textId="77777777" w:rsidR="00D61330" w:rsidRPr="008E1E97" w:rsidRDefault="00D61330" w:rsidP="0083613A">
      <w:pPr>
        <w:jc w:val="both"/>
        <w:rPr>
          <w:sz w:val="18"/>
          <w:szCs w:val="18"/>
        </w:rPr>
      </w:pPr>
      <w:r w:rsidRPr="008E1E97">
        <w:rPr>
          <w:sz w:val="18"/>
          <w:szCs w:val="18"/>
        </w:rPr>
        <w:t xml:space="preserve">      </w:t>
      </w:r>
      <w:r w:rsidRPr="008E1E97">
        <w:rPr>
          <w:b/>
          <w:bCs/>
          <w:sz w:val="18"/>
          <w:szCs w:val="18"/>
        </w:rPr>
        <w:t>b)</w:t>
      </w:r>
      <w:r w:rsidRPr="008E1E97">
        <w:rPr>
          <w:sz w:val="18"/>
          <w:szCs w:val="18"/>
        </w:rPr>
        <w:t xml:space="preserve"> Tüzel kişi olması halinde; Tüzel kişiliğinin idare merkezinin bulunduğu yer mahkemesinden veya siciline kayıtlı bulunduğu Ticaret ve/veya Sanayi Odasından veya benzeri bir makamdan ihalenin yapıldığı yıl içinde alınmış, tüzel kişiliğinin siciline kayıtlı olduğuna dair belge,</w:t>
      </w:r>
    </w:p>
    <w:p w14:paraId="0EC7BC25" w14:textId="77777777" w:rsidR="00D61330" w:rsidRPr="008E1E97" w:rsidRDefault="00D61330" w:rsidP="00D61330">
      <w:pPr>
        <w:rPr>
          <w:sz w:val="18"/>
          <w:szCs w:val="18"/>
        </w:rPr>
      </w:pPr>
      <w:r w:rsidRPr="008E1E97">
        <w:rPr>
          <w:sz w:val="18"/>
          <w:szCs w:val="18"/>
        </w:rPr>
        <w:t xml:space="preserve">      </w:t>
      </w:r>
      <w:r w:rsidRPr="008E1E97">
        <w:rPr>
          <w:b/>
          <w:bCs/>
          <w:sz w:val="18"/>
          <w:szCs w:val="18"/>
        </w:rPr>
        <w:t>c)</w:t>
      </w:r>
      <w:r w:rsidRPr="008E1E97">
        <w:rPr>
          <w:sz w:val="18"/>
          <w:szCs w:val="18"/>
        </w:rPr>
        <w:t xml:space="preserve"> Ortak girişim olması halinde; Ortak girişimi oluşturan gerçek ve tüzel kişilerin her birinin ayrı ayrı (a) ve (b) maddesindeki esaslara göre temin edecekleri belge,</w:t>
      </w:r>
    </w:p>
    <w:p w14:paraId="5CEDF960" w14:textId="002D8834" w:rsidR="00D61330" w:rsidRPr="008E1E97" w:rsidRDefault="00D61330" w:rsidP="00D61330">
      <w:pPr>
        <w:rPr>
          <w:sz w:val="18"/>
          <w:szCs w:val="18"/>
        </w:rPr>
      </w:pPr>
      <w:r w:rsidRPr="008E1E97">
        <w:rPr>
          <w:sz w:val="18"/>
          <w:szCs w:val="18"/>
        </w:rPr>
        <w:t xml:space="preserve">      </w:t>
      </w:r>
      <w:r w:rsidRPr="008E1E97">
        <w:rPr>
          <w:b/>
          <w:bCs/>
          <w:sz w:val="18"/>
          <w:szCs w:val="18"/>
        </w:rPr>
        <w:t>d)</w:t>
      </w:r>
      <w:r w:rsidRPr="008E1E97">
        <w:rPr>
          <w:sz w:val="18"/>
          <w:szCs w:val="18"/>
        </w:rPr>
        <w:t xml:space="preserve"> Kooperatif olması halinde İmza Sirkülerini ve Yetki Belgesi,</w:t>
      </w:r>
    </w:p>
    <w:p w14:paraId="6D3DEFAD" w14:textId="55BCD350" w:rsidR="00D61330" w:rsidRPr="008E1E97" w:rsidRDefault="00D61330" w:rsidP="00D61330">
      <w:pPr>
        <w:rPr>
          <w:sz w:val="18"/>
          <w:szCs w:val="18"/>
        </w:rPr>
      </w:pPr>
      <w:r w:rsidRPr="008E1E97">
        <w:rPr>
          <w:sz w:val="18"/>
          <w:szCs w:val="18"/>
        </w:rPr>
        <w:t xml:space="preserve">    </w:t>
      </w:r>
      <w:r w:rsidRPr="008E1E97">
        <w:rPr>
          <w:b/>
          <w:bCs/>
          <w:sz w:val="18"/>
          <w:szCs w:val="18"/>
        </w:rPr>
        <w:t>E.</w:t>
      </w:r>
      <w:r w:rsidRPr="008E1E97">
        <w:rPr>
          <w:sz w:val="18"/>
          <w:szCs w:val="18"/>
        </w:rPr>
        <w:t xml:space="preserve"> İmza sirküleri;</w:t>
      </w:r>
    </w:p>
    <w:p w14:paraId="7C20B662" w14:textId="78389D50" w:rsidR="00D61330" w:rsidRPr="008E1E97" w:rsidRDefault="00D61330" w:rsidP="00D61330">
      <w:pPr>
        <w:rPr>
          <w:sz w:val="18"/>
          <w:szCs w:val="18"/>
        </w:rPr>
      </w:pPr>
      <w:r w:rsidRPr="008E1E97">
        <w:rPr>
          <w:sz w:val="18"/>
          <w:szCs w:val="18"/>
        </w:rPr>
        <w:t xml:space="preserve">      </w:t>
      </w:r>
      <w:r w:rsidRPr="008E1E97">
        <w:rPr>
          <w:b/>
          <w:bCs/>
          <w:sz w:val="18"/>
          <w:szCs w:val="18"/>
        </w:rPr>
        <w:t>a)</w:t>
      </w:r>
      <w:r w:rsidRPr="008E1E97">
        <w:rPr>
          <w:sz w:val="18"/>
          <w:szCs w:val="18"/>
        </w:rPr>
        <w:t xml:space="preserve"> Gerçek kişi olması halinde Noter tasdikli imza sirküleri/beyannamesi, </w:t>
      </w:r>
    </w:p>
    <w:p w14:paraId="0E01B53B" w14:textId="78A877F7" w:rsidR="00D61330" w:rsidRPr="008E1E97" w:rsidRDefault="00D61330" w:rsidP="0083613A">
      <w:pPr>
        <w:jc w:val="both"/>
        <w:rPr>
          <w:sz w:val="18"/>
          <w:szCs w:val="18"/>
        </w:rPr>
      </w:pPr>
      <w:r w:rsidRPr="008E1E97">
        <w:rPr>
          <w:sz w:val="18"/>
          <w:szCs w:val="18"/>
        </w:rPr>
        <w:t xml:space="preserve">      </w:t>
      </w:r>
      <w:r w:rsidRPr="008E1E97">
        <w:rPr>
          <w:b/>
          <w:bCs/>
          <w:sz w:val="18"/>
          <w:szCs w:val="18"/>
        </w:rPr>
        <w:t>b)</w:t>
      </w:r>
      <w:r w:rsidRPr="008E1E97">
        <w:rPr>
          <w:sz w:val="18"/>
          <w:szCs w:val="18"/>
        </w:rPr>
        <w:t xml:space="preserve"> Tüzel kişi olması halinde şirket ortaklarının hisse durumları ve şirketteki görevlerini belirten son durumu gösterir Ticaret Sicil Gazetesinin aslı veya noter tasdikli örneği ile Tüzel Kişiliğin noter tasdikli imza sirküleri,</w:t>
      </w:r>
    </w:p>
    <w:p w14:paraId="72925400" w14:textId="4E97C104" w:rsidR="00D61330" w:rsidRPr="008E1E97" w:rsidRDefault="00D61330" w:rsidP="0083613A">
      <w:pPr>
        <w:jc w:val="both"/>
        <w:rPr>
          <w:sz w:val="18"/>
          <w:szCs w:val="18"/>
        </w:rPr>
      </w:pPr>
      <w:r w:rsidRPr="008E1E97">
        <w:rPr>
          <w:sz w:val="18"/>
          <w:szCs w:val="18"/>
        </w:rPr>
        <w:t xml:space="preserve">      </w:t>
      </w:r>
      <w:r w:rsidRPr="008E1E97">
        <w:rPr>
          <w:b/>
          <w:bCs/>
          <w:sz w:val="18"/>
          <w:szCs w:val="18"/>
        </w:rPr>
        <w:t>c)</w:t>
      </w:r>
      <w:r w:rsidRPr="008E1E97">
        <w:rPr>
          <w:sz w:val="18"/>
          <w:szCs w:val="18"/>
        </w:rPr>
        <w:t xml:space="preserve"> Ortak girişim olması halinde, ortak girişimi oluşturan gerçek kişi veya tüzel kişilerin her birinin (a) ve (b) fıkralarındaki esaslara göre temin edecekleri belge,</w:t>
      </w:r>
    </w:p>
    <w:p w14:paraId="72AD6D59" w14:textId="14B9920D" w:rsidR="00D61330" w:rsidRPr="008E1E97" w:rsidRDefault="00D61330" w:rsidP="003563B8">
      <w:pPr>
        <w:pStyle w:val="ListeParagraf"/>
        <w:tabs>
          <w:tab w:val="left" w:pos="709"/>
        </w:tabs>
        <w:spacing w:after="60"/>
        <w:ind w:left="0"/>
        <w:jc w:val="both"/>
        <w:rPr>
          <w:sz w:val="18"/>
          <w:szCs w:val="18"/>
        </w:rPr>
      </w:pPr>
      <w:r w:rsidRPr="008E1E97">
        <w:rPr>
          <w:b/>
          <w:bCs/>
          <w:sz w:val="18"/>
          <w:szCs w:val="18"/>
        </w:rPr>
        <w:t xml:space="preserve">       F.</w:t>
      </w:r>
      <w:r w:rsidRPr="008E1E97">
        <w:rPr>
          <w:sz w:val="18"/>
          <w:szCs w:val="18"/>
        </w:rPr>
        <w:t xml:space="preserve"> Derneklerden; ihaleye katılmak üzere yetkilendirdiği kişiyi belirten karar defterinin ilgili sayfasının noter tasdikli sureti ve yetkilinin noter tasdikli imza beyannamesi,</w:t>
      </w:r>
    </w:p>
    <w:p w14:paraId="0248D829" w14:textId="4B5AD1DB" w:rsidR="00D61330" w:rsidRPr="008E1E97" w:rsidRDefault="00D61330" w:rsidP="00D61330">
      <w:pPr>
        <w:pStyle w:val="ListeParagraf"/>
        <w:tabs>
          <w:tab w:val="left" w:pos="0"/>
          <w:tab w:val="left" w:pos="709"/>
        </w:tabs>
        <w:spacing w:after="60"/>
        <w:ind w:left="-142"/>
        <w:jc w:val="both"/>
        <w:rPr>
          <w:sz w:val="18"/>
          <w:szCs w:val="18"/>
        </w:rPr>
      </w:pPr>
      <w:r w:rsidRPr="008E1E97">
        <w:rPr>
          <w:b/>
          <w:bCs/>
          <w:sz w:val="18"/>
          <w:szCs w:val="18"/>
        </w:rPr>
        <w:t xml:space="preserve">          G.</w:t>
      </w:r>
      <w:r w:rsidRPr="008E1E97">
        <w:rPr>
          <w:sz w:val="18"/>
          <w:szCs w:val="18"/>
        </w:rPr>
        <w:t xml:space="preserve"> Derneklerden; dernek tüzüğünün noter tasdikli sureti,</w:t>
      </w:r>
    </w:p>
    <w:p w14:paraId="65F54D0D" w14:textId="373EAEF9" w:rsidR="00D61330" w:rsidRPr="008E1E97" w:rsidRDefault="00D61330" w:rsidP="00D61330">
      <w:pPr>
        <w:ind w:hanging="142"/>
        <w:jc w:val="both"/>
        <w:rPr>
          <w:sz w:val="18"/>
          <w:szCs w:val="18"/>
        </w:rPr>
      </w:pPr>
      <w:r w:rsidRPr="008E1E97">
        <w:rPr>
          <w:b/>
          <w:bCs/>
          <w:sz w:val="18"/>
          <w:szCs w:val="18"/>
        </w:rPr>
        <w:t xml:space="preserve">          H. </w:t>
      </w:r>
      <w:r w:rsidRPr="008E1E97">
        <w:rPr>
          <w:sz w:val="18"/>
          <w:szCs w:val="18"/>
        </w:rPr>
        <w:t xml:space="preserve">Vekâleten ihaleye katılma halinde, istekli adına katılan kişinin ihaleye katılmaya ilişkin </w:t>
      </w:r>
      <w:r w:rsidR="00375DB7" w:rsidRPr="008E1E97">
        <w:rPr>
          <w:sz w:val="18"/>
          <w:szCs w:val="18"/>
        </w:rPr>
        <w:t>noter tasdikli</w:t>
      </w:r>
      <w:r w:rsidRPr="008E1E97">
        <w:rPr>
          <w:sz w:val="18"/>
          <w:szCs w:val="18"/>
        </w:rPr>
        <w:t xml:space="preserve"> vekâletnamesi ve noter tasdikli imza sirküleri/beyannamesi,</w:t>
      </w:r>
    </w:p>
    <w:p w14:paraId="7859966C" w14:textId="31697F65" w:rsidR="00D61330" w:rsidRPr="008E1E97" w:rsidRDefault="00D61330" w:rsidP="00D61330">
      <w:pPr>
        <w:jc w:val="both"/>
        <w:rPr>
          <w:sz w:val="18"/>
          <w:szCs w:val="18"/>
        </w:rPr>
      </w:pPr>
      <w:r w:rsidRPr="008E1E97">
        <w:rPr>
          <w:b/>
          <w:bCs/>
          <w:sz w:val="18"/>
          <w:szCs w:val="18"/>
        </w:rPr>
        <w:t xml:space="preserve">        I. </w:t>
      </w:r>
      <w:r w:rsidRPr="008E1E97">
        <w:rPr>
          <w:sz w:val="18"/>
          <w:szCs w:val="18"/>
        </w:rPr>
        <w:t>İsteklilerin Ortak girişim olması halinde; ortak girişim beyannamesi ile ortaklarca imzalanmış ortaklık sözleşmesi vermesi (ihale üzerlerinde kaldığı takdirde ortaklık sözleşmesi Noter tasdikli verilir) ayrıca ortak girişimin bütün ortakları idare ile yapacakları ihale sözleşmesini şahsen veya vekilleri aracılığı ile imzalayacaklardır.</w:t>
      </w:r>
    </w:p>
    <w:p w14:paraId="1FECB2E9" w14:textId="058B9D72" w:rsidR="00D61330" w:rsidRPr="008E1E97" w:rsidRDefault="00D61330" w:rsidP="00D61330">
      <w:pPr>
        <w:jc w:val="both"/>
        <w:rPr>
          <w:sz w:val="18"/>
          <w:szCs w:val="18"/>
        </w:rPr>
      </w:pPr>
      <w:r w:rsidRPr="008E1E97">
        <w:rPr>
          <w:b/>
          <w:bCs/>
          <w:sz w:val="18"/>
          <w:szCs w:val="18"/>
        </w:rPr>
        <w:t xml:space="preserve">      </w:t>
      </w:r>
      <w:r w:rsidR="009D1372" w:rsidRPr="008E1E97">
        <w:rPr>
          <w:b/>
          <w:bCs/>
          <w:sz w:val="18"/>
          <w:szCs w:val="18"/>
        </w:rPr>
        <w:t xml:space="preserve"> </w:t>
      </w:r>
      <w:r w:rsidRPr="008E1E97">
        <w:rPr>
          <w:b/>
          <w:bCs/>
          <w:sz w:val="18"/>
          <w:szCs w:val="18"/>
        </w:rPr>
        <w:t xml:space="preserve"> İ. </w:t>
      </w:r>
      <w:r w:rsidRPr="008E1E97">
        <w:rPr>
          <w:sz w:val="18"/>
          <w:szCs w:val="18"/>
        </w:rPr>
        <w:t>Bağlı olduğu Vergi Dairesinden vergi borcu olmadığına veya borcun taksitlendirildiğine ve geçmişe ilişkin taksitlerin ödendiğine dair belge (bu belgenin ihale gününden 1 (bir) ay önceden daha eski bir tarihte alınmış olmaması gerekmektedir)</w:t>
      </w:r>
    </w:p>
    <w:p w14:paraId="569849EB" w14:textId="732C12FF" w:rsidR="00D61330" w:rsidRPr="008E1E97" w:rsidRDefault="00D61330" w:rsidP="00D61330">
      <w:pPr>
        <w:jc w:val="both"/>
        <w:rPr>
          <w:sz w:val="18"/>
          <w:szCs w:val="18"/>
        </w:rPr>
      </w:pPr>
      <w:r w:rsidRPr="008E1E97">
        <w:rPr>
          <w:b/>
          <w:bCs/>
          <w:sz w:val="18"/>
          <w:szCs w:val="18"/>
        </w:rPr>
        <w:t xml:space="preserve">      </w:t>
      </w:r>
      <w:r w:rsidR="009D1372" w:rsidRPr="008E1E97">
        <w:rPr>
          <w:b/>
          <w:bCs/>
          <w:sz w:val="18"/>
          <w:szCs w:val="18"/>
        </w:rPr>
        <w:t xml:space="preserve"> </w:t>
      </w:r>
      <w:r w:rsidRPr="008E1E97">
        <w:rPr>
          <w:b/>
          <w:bCs/>
          <w:sz w:val="18"/>
          <w:szCs w:val="18"/>
        </w:rPr>
        <w:t xml:space="preserve">J. </w:t>
      </w:r>
      <w:r w:rsidRPr="008E1E97">
        <w:rPr>
          <w:sz w:val="18"/>
          <w:szCs w:val="18"/>
        </w:rPr>
        <w:t>Mevzuat hükümleri uyarınca kesinleşmiş, Sosyal Güvenlik Kurumu prim borcu olmadığına veya borcun taksitlendirildiğine ve geçmişe ilişkin taksitlerin ödendiğine dair belge (bu belgenin ihale gününden 1 (bir) ay önceden daha eski bir tarihte alınmış olmaması gerekmektedir)</w:t>
      </w:r>
    </w:p>
    <w:p w14:paraId="2B589BD5" w14:textId="01D9DF8D" w:rsidR="00D61330" w:rsidRPr="008E1E97" w:rsidRDefault="00D61330" w:rsidP="00D61330">
      <w:pPr>
        <w:jc w:val="both"/>
        <w:rPr>
          <w:sz w:val="18"/>
          <w:szCs w:val="18"/>
        </w:rPr>
      </w:pPr>
      <w:r w:rsidRPr="008E1E97">
        <w:rPr>
          <w:b/>
          <w:bCs/>
          <w:sz w:val="18"/>
          <w:szCs w:val="18"/>
        </w:rPr>
        <w:t xml:space="preserve">    </w:t>
      </w:r>
      <w:r w:rsidR="009D1372" w:rsidRPr="008E1E97">
        <w:rPr>
          <w:b/>
          <w:bCs/>
          <w:sz w:val="18"/>
          <w:szCs w:val="18"/>
        </w:rPr>
        <w:t xml:space="preserve">  </w:t>
      </w:r>
      <w:r w:rsidRPr="008E1E97">
        <w:rPr>
          <w:b/>
          <w:bCs/>
          <w:sz w:val="18"/>
          <w:szCs w:val="18"/>
        </w:rPr>
        <w:t xml:space="preserve"> K.</w:t>
      </w:r>
      <w:r w:rsidRPr="008E1E97">
        <w:rPr>
          <w:sz w:val="18"/>
          <w:szCs w:val="18"/>
        </w:rPr>
        <w:t xml:space="preserve"> Kapaklı Belediye Başkanlığına vergi, resim, harç, vs. herhangi bir borcu olmadığına dair </w:t>
      </w:r>
      <w:r w:rsidR="008F0942">
        <w:rPr>
          <w:sz w:val="18"/>
          <w:szCs w:val="18"/>
        </w:rPr>
        <w:t>Gelirler</w:t>
      </w:r>
      <w:r w:rsidRPr="008E1E97">
        <w:rPr>
          <w:sz w:val="18"/>
          <w:szCs w:val="18"/>
        </w:rPr>
        <w:t xml:space="preserve"> Müdürlüğü’nden </w:t>
      </w:r>
      <w:r w:rsidR="008F0942">
        <w:rPr>
          <w:sz w:val="18"/>
          <w:szCs w:val="18"/>
        </w:rPr>
        <w:t>2026</w:t>
      </w:r>
      <w:r w:rsidRPr="008E1E97">
        <w:rPr>
          <w:sz w:val="18"/>
          <w:szCs w:val="18"/>
        </w:rPr>
        <w:t xml:space="preserve"> yılına ait alınmış yazı,   </w:t>
      </w:r>
    </w:p>
    <w:p w14:paraId="015EFD98" w14:textId="12D8070B" w:rsidR="00D61330" w:rsidRPr="008E1E97" w:rsidRDefault="00D61330" w:rsidP="00D61330">
      <w:pPr>
        <w:jc w:val="both"/>
        <w:rPr>
          <w:sz w:val="18"/>
          <w:szCs w:val="18"/>
        </w:rPr>
      </w:pPr>
      <w:r w:rsidRPr="008E1E97">
        <w:rPr>
          <w:b/>
          <w:bCs/>
          <w:sz w:val="18"/>
          <w:szCs w:val="18"/>
        </w:rPr>
        <w:t xml:space="preserve">     </w:t>
      </w:r>
      <w:r w:rsidR="009D1372" w:rsidRPr="008E1E97">
        <w:rPr>
          <w:b/>
          <w:bCs/>
          <w:sz w:val="18"/>
          <w:szCs w:val="18"/>
        </w:rPr>
        <w:t xml:space="preserve"> </w:t>
      </w:r>
      <w:r w:rsidRPr="008E1E97">
        <w:rPr>
          <w:b/>
          <w:bCs/>
          <w:sz w:val="18"/>
          <w:szCs w:val="18"/>
        </w:rPr>
        <w:t xml:space="preserve"> L.</w:t>
      </w:r>
      <w:r w:rsidRPr="008E1E97">
        <w:rPr>
          <w:sz w:val="18"/>
          <w:szCs w:val="18"/>
        </w:rPr>
        <w:t xml:space="preserve"> Şartnamede belirtilen geçici teminatın Belediye veznesine veya Belediyenin </w:t>
      </w:r>
      <w:r w:rsidRPr="008E1E97">
        <w:rPr>
          <w:b/>
          <w:bCs/>
          <w:sz w:val="18"/>
          <w:szCs w:val="18"/>
        </w:rPr>
        <w:t>VAKIFBANK</w:t>
      </w:r>
      <w:r w:rsidRPr="008E1E97">
        <w:rPr>
          <w:sz w:val="18"/>
          <w:szCs w:val="18"/>
        </w:rPr>
        <w:t xml:space="preserve"> </w:t>
      </w:r>
      <w:r w:rsidRPr="008E1E97">
        <w:rPr>
          <w:b/>
          <w:sz w:val="18"/>
          <w:szCs w:val="18"/>
        </w:rPr>
        <w:t>KAPAKLI ŞUBESİ TR 68 0001 5001 5800 7292 2904 23</w:t>
      </w:r>
      <w:r w:rsidRPr="008E1E97">
        <w:rPr>
          <w:sz w:val="18"/>
          <w:szCs w:val="18"/>
        </w:rPr>
        <w:t xml:space="preserve"> nolu hesabına yatırıldığını gösterir belge veya bu miktarda banka veya finans kurumlarından alınmış süresiz teminat mektubu veya 2886 Sayılı Devlet İhale Kanunda öngörülen teminat değeri taşıyan belge</w:t>
      </w:r>
    </w:p>
    <w:p w14:paraId="34336113" w14:textId="7B019C1E" w:rsidR="00D61330" w:rsidRPr="008E1E97" w:rsidRDefault="00D61330" w:rsidP="00D61330">
      <w:pPr>
        <w:jc w:val="both"/>
        <w:rPr>
          <w:sz w:val="18"/>
          <w:szCs w:val="18"/>
        </w:rPr>
      </w:pPr>
      <w:r w:rsidRPr="008E1E97">
        <w:rPr>
          <w:b/>
          <w:bCs/>
          <w:sz w:val="18"/>
          <w:szCs w:val="18"/>
        </w:rPr>
        <w:t xml:space="preserve">    </w:t>
      </w:r>
      <w:r w:rsidR="009D1372" w:rsidRPr="008E1E97">
        <w:rPr>
          <w:b/>
          <w:bCs/>
          <w:sz w:val="18"/>
          <w:szCs w:val="18"/>
        </w:rPr>
        <w:t xml:space="preserve">  </w:t>
      </w:r>
      <w:r w:rsidRPr="008E1E97">
        <w:rPr>
          <w:b/>
          <w:bCs/>
          <w:sz w:val="18"/>
          <w:szCs w:val="18"/>
        </w:rPr>
        <w:t>M.</w:t>
      </w:r>
      <w:r w:rsidRPr="008E1E97">
        <w:rPr>
          <w:sz w:val="18"/>
          <w:szCs w:val="18"/>
        </w:rPr>
        <w:t xml:space="preserve"> İhaleye iştirak edecek gerçek veya tüzel kişilerce veya ortak girişimlerce, her sayfası ayrı ayrı yetkili veya vekilince imzalanmış şartname ve ekleri,</w:t>
      </w:r>
    </w:p>
    <w:p w14:paraId="321FD9DD" w14:textId="6E877D64" w:rsidR="00D61330" w:rsidRPr="008E1E97" w:rsidRDefault="00D61330" w:rsidP="00D61330">
      <w:pPr>
        <w:jc w:val="both"/>
        <w:rPr>
          <w:sz w:val="18"/>
          <w:szCs w:val="18"/>
        </w:rPr>
      </w:pPr>
      <w:r w:rsidRPr="008E1E97">
        <w:rPr>
          <w:b/>
          <w:bCs/>
          <w:sz w:val="18"/>
          <w:szCs w:val="18"/>
        </w:rPr>
        <w:t xml:space="preserve">   </w:t>
      </w:r>
      <w:r w:rsidR="009D1372" w:rsidRPr="008E1E97">
        <w:rPr>
          <w:b/>
          <w:bCs/>
          <w:sz w:val="18"/>
          <w:szCs w:val="18"/>
        </w:rPr>
        <w:t xml:space="preserve">  </w:t>
      </w:r>
      <w:r w:rsidRPr="008E1E97">
        <w:rPr>
          <w:b/>
          <w:bCs/>
          <w:sz w:val="18"/>
          <w:szCs w:val="18"/>
        </w:rPr>
        <w:t xml:space="preserve"> N.</w:t>
      </w:r>
      <w:r w:rsidRPr="008E1E97">
        <w:rPr>
          <w:sz w:val="18"/>
          <w:szCs w:val="18"/>
        </w:rPr>
        <w:t xml:space="preserve"> İhale şartnamesini satın aldıklarına dair tahsilât makbuzu</w:t>
      </w:r>
      <w:r w:rsidR="00936C5C" w:rsidRPr="008E1E97">
        <w:rPr>
          <w:sz w:val="18"/>
          <w:szCs w:val="18"/>
        </w:rPr>
        <w:t>,</w:t>
      </w:r>
    </w:p>
    <w:p w14:paraId="0AF5CEF7" w14:textId="3614D9F0" w:rsidR="00D61330" w:rsidRPr="008E1E97" w:rsidRDefault="00D61330" w:rsidP="00D61330">
      <w:pPr>
        <w:jc w:val="both"/>
        <w:rPr>
          <w:sz w:val="18"/>
          <w:szCs w:val="18"/>
        </w:rPr>
      </w:pPr>
      <w:r w:rsidRPr="008E1E97">
        <w:rPr>
          <w:b/>
          <w:bCs/>
          <w:sz w:val="18"/>
          <w:szCs w:val="18"/>
        </w:rPr>
        <w:t xml:space="preserve">   </w:t>
      </w:r>
      <w:r w:rsidR="009D1372" w:rsidRPr="008E1E97">
        <w:rPr>
          <w:b/>
          <w:bCs/>
          <w:sz w:val="18"/>
          <w:szCs w:val="18"/>
        </w:rPr>
        <w:t xml:space="preserve">  </w:t>
      </w:r>
      <w:r w:rsidRPr="008E1E97">
        <w:rPr>
          <w:b/>
          <w:bCs/>
          <w:sz w:val="18"/>
          <w:szCs w:val="18"/>
        </w:rPr>
        <w:t xml:space="preserve"> O.</w:t>
      </w:r>
      <w:r w:rsidRPr="008E1E97">
        <w:rPr>
          <w:sz w:val="18"/>
          <w:szCs w:val="18"/>
        </w:rPr>
        <w:t xml:space="preserve"> 2886 Sayılı Devlet İhale Kanunu’nun 84. maddesi gereğince ihalelerden yasaklı olmadıklarına dair dilekçe.</w:t>
      </w:r>
    </w:p>
    <w:p w14:paraId="5A4DDCAD" w14:textId="77777777" w:rsidR="003563B8" w:rsidRPr="008E1E97" w:rsidRDefault="003563B8" w:rsidP="00D61330">
      <w:pPr>
        <w:tabs>
          <w:tab w:val="left" w:pos="0"/>
          <w:tab w:val="left" w:pos="709"/>
        </w:tabs>
        <w:ind w:left="-142"/>
        <w:rPr>
          <w:b/>
          <w:sz w:val="18"/>
          <w:szCs w:val="18"/>
        </w:rPr>
      </w:pPr>
    </w:p>
    <w:p w14:paraId="72AEF434" w14:textId="49167589" w:rsidR="00334130" w:rsidRPr="008E1E97" w:rsidRDefault="00334130" w:rsidP="00CE0090">
      <w:pPr>
        <w:tabs>
          <w:tab w:val="left" w:pos="0"/>
          <w:tab w:val="left" w:pos="709"/>
        </w:tabs>
        <w:ind w:left="-142"/>
        <w:jc w:val="both"/>
        <w:rPr>
          <w:sz w:val="18"/>
          <w:szCs w:val="18"/>
        </w:rPr>
      </w:pPr>
      <w:r w:rsidRPr="008E1E97">
        <w:rPr>
          <w:b/>
          <w:sz w:val="18"/>
          <w:szCs w:val="18"/>
        </w:rPr>
        <w:t>6</w:t>
      </w:r>
      <w:r w:rsidR="00562C93" w:rsidRPr="008E1E97">
        <w:rPr>
          <w:b/>
          <w:sz w:val="18"/>
          <w:szCs w:val="18"/>
        </w:rPr>
        <w:t xml:space="preserve">- </w:t>
      </w:r>
      <w:r w:rsidRPr="008E1E97">
        <w:rPr>
          <w:sz w:val="18"/>
          <w:szCs w:val="18"/>
        </w:rPr>
        <w:t xml:space="preserve">2886 sayılı Devlet İhale Kanunun 6’ncı maddesinin 1.fıkranın a,b,c bentlerinde yazılı kimseler ile bu kanun ve  diğer kanunlardaki hükümler gereğince geçici veya sürekli olarak kamu ihalelerine katılmaktan yasaklanmış olanlar ihaleye katılamazlar. Bu yasağa uymayarak ihaleye girip ihale kazananın ihalesi fesih edilerek, yatırmış olduğu teminat irat kaydedilir. Ayrıca Belediyeye vergi, resim, harç, kira bedeli gibi vesaire borcu bulunan gerçek veya tüzel kişiler ve bu tüzel kişilerin ortaklarının Belediyemiz </w:t>
      </w:r>
      <w:r w:rsidR="0094614A">
        <w:rPr>
          <w:sz w:val="18"/>
          <w:szCs w:val="18"/>
        </w:rPr>
        <w:t>Gelirler</w:t>
      </w:r>
      <w:r w:rsidRPr="008E1E97">
        <w:rPr>
          <w:sz w:val="18"/>
          <w:szCs w:val="18"/>
        </w:rPr>
        <w:t xml:space="preserve"> Müdürlüğünden alınmış herhangi bir borcu olmadığına dair yazı ibraz etmedikçe ihaleye iştirak edemezler. Buna rağmen ihaleye iştirakleri halinde ihale üzerlerine bırakılsa dahi iptal edilir.</w:t>
      </w:r>
    </w:p>
    <w:p w14:paraId="3CDB5252" w14:textId="1C125825" w:rsidR="007C3C18" w:rsidRPr="008E1E97" w:rsidRDefault="00334130" w:rsidP="00CE0090">
      <w:pPr>
        <w:tabs>
          <w:tab w:val="left" w:pos="0"/>
          <w:tab w:val="left" w:pos="709"/>
        </w:tabs>
        <w:ind w:left="-142"/>
        <w:jc w:val="both"/>
        <w:rPr>
          <w:sz w:val="18"/>
          <w:szCs w:val="18"/>
        </w:rPr>
      </w:pPr>
      <w:r w:rsidRPr="008E1E97">
        <w:rPr>
          <w:b/>
          <w:bCs/>
          <w:sz w:val="18"/>
          <w:szCs w:val="18"/>
        </w:rPr>
        <w:t>7</w:t>
      </w:r>
      <w:r w:rsidR="00562C93" w:rsidRPr="008E1E97">
        <w:rPr>
          <w:b/>
          <w:bCs/>
          <w:sz w:val="18"/>
          <w:szCs w:val="18"/>
        </w:rPr>
        <w:t xml:space="preserve">- </w:t>
      </w:r>
      <w:r w:rsidRPr="008E1E97">
        <w:rPr>
          <w:sz w:val="18"/>
          <w:szCs w:val="18"/>
        </w:rPr>
        <w:t>İhaleye ilişkin Şartname</w:t>
      </w:r>
      <w:r w:rsidR="000F5ED2" w:rsidRPr="008E1E97">
        <w:rPr>
          <w:sz w:val="18"/>
          <w:szCs w:val="18"/>
        </w:rPr>
        <w:t>ler</w:t>
      </w:r>
      <w:r w:rsidRPr="008E1E97">
        <w:rPr>
          <w:sz w:val="18"/>
          <w:szCs w:val="18"/>
        </w:rPr>
        <w:t xml:space="preserve"> ihale tarihine kadar mesai saati içerisinde </w:t>
      </w:r>
      <w:r w:rsidRPr="008E1E97">
        <w:rPr>
          <w:noProof/>
          <w:sz w:val="18"/>
          <w:szCs w:val="18"/>
        </w:rPr>
        <w:t xml:space="preserve">İnönü Mahallesi Eski Cami Caddesi No:4/6 adresindeki Kapaklı Belediyesi Hizmet Binasında bulunan </w:t>
      </w:r>
      <w:r w:rsidRPr="008E1E97">
        <w:rPr>
          <w:sz w:val="18"/>
          <w:szCs w:val="18"/>
        </w:rPr>
        <w:t xml:space="preserve">Emlak ve </w:t>
      </w:r>
      <w:r w:rsidR="009219EF" w:rsidRPr="008E1E97">
        <w:rPr>
          <w:sz w:val="18"/>
          <w:szCs w:val="18"/>
        </w:rPr>
        <w:t>İstimlak Müdürlüğünde</w:t>
      </w:r>
      <w:r w:rsidRPr="008E1E97">
        <w:rPr>
          <w:sz w:val="18"/>
          <w:szCs w:val="18"/>
        </w:rPr>
        <w:t xml:space="preserve"> ücretsiz </w:t>
      </w:r>
      <w:r w:rsidR="009219EF" w:rsidRPr="008E1E97">
        <w:rPr>
          <w:sz w:val="18"/>
          <w:szCs w:val="18"/>
        </w:rPr>
        <w:t>olarak görülebilir</w:t>
      </w:r>
      <w:r w:rsidR="000F5ED2" w:rsidRPr="008E1E97">
        <w:rPr>
          <w:sz w:val="18"/>
          <w:szCs w:val="18"/>
        </w:rPr>
        <w:t>,</w:t>
      </w:r>
      <w:r w:rsidR="009D3EC4" w:rsidRPr="008E1E97">
        <w:rPr>
          <w:sz w:val="18"/>
          <w:szCs w:val="18"/>
        </w:rPr>
        <w:t xml:space="preserve"> </w:t>
      </w:r>
      <w:r w:rsidR="009B55E3" w:rsidRPr="008E1E97">
        <w:rPr>
          <w:sz w:val="18"/>
          <w:szCs w:val="18"/>
        </w:rPr>
        <w:t>1</w:t>
      </w:r>
      <w:r w:rsidR="00054C53" w:rsidRPr="008E1E97">
        <w:rPr>
          <w:sz w:val="18"/>
          <w:szCs w:val="18"/>
        </w:rPr>
        <w:t>.0</w:t>
      </w:r>
      <w:r w:rsidR="009B55E3" w:rsidRPr="008E1E97">
        <w:rPr>
          <w:sz w:val="18"/>
          <w:szCs w:val="18"/>
        </w:rPr>
        <w:t>00</w:t>
      </w:r>
      <w:r w:rsidRPr="008E1E97">
        <w:rPr>
          <w:sz w:val="18"/>
          <w:szCs w:val="18"/>
        </w:rPr>
        <w:t>,00- TL. (</w:t>
      </w:r>
      <w:r w:rsidR="00567A75" w:rsidRPr="008E1E97">
        <w:rPr>
          <w:sz w:val="18"/>
          <w:szCs w:val="18"/>
        </w:rPr>
        <w:t>Bin</w:t>
      </w:r>
      <w:r w:rsidR="009B55E3" w:rsidRPr="008E1E97">
        <w:rPr>
          <w:sz w:val="18"/>
          <w:szCs w:val="18"/>
        </w:rPr>
        <w:t xml:space="preserve"> </w:t>
      </w:r>
      <w:r w:rsidRPr="008E1E97">
        <w:rPr>
          <w:sz w:val="18"/>
          <w:szCs w:val="18"/>
        </w:rPr>
        <w:t>Türk Lirası) ücret karşılığında aynı adresten temin edilebilir</w:t>
      </w:r>
      <w:r w:rsidR="007C3C18" w:rsidRPr="008E1E97">
        <w:rPr>
          <w:sz w:val="18"/>
          <w:szCs w:val="18"/>
        </w:rPr>
        <w:t>.</w:t>
      </w:r>
    </w:p>
    <w:p w14:paraId="44F1EF20" w14:textId="4F4FD8DD" w:rsidR="00A20D8D" w:rsidRPr="008E1E97" w:rsidRDefault="00334130" w:rsidP="00D61330">
      <w:pPr>
        <w:tabs>
          <w:tab w:val="left" w:pos="0"/>
          <w:tab w:val="left" w:pos="709"/>
        </w:tabs>
        <w:ind w:left="-142"/>
        <w:rPr>
          <w:b/>
          <w:sz w:val="18"/>
          <w:szCs w:val="18"/>
        </w:rPr>
      </w:pPr>
      <w:r w:rsidRPr="008E1E97">
        <w:rPr>
          <w:b/>
          <w:sz w:val="18"/>
          <w:szCs w:val="18"/>
        </w:rPr>
        <w:t>8</w:t>
      </w:r>
      <w:r w:rsidR="00562C93" w:rsidRPr="008E1E97">
        <w:rPr>
          <w:b/>
          <w:sz w:val="18"/>
          <w:szCs w:val="18"/>
        </w:rPr>
        <w:t xml:space="preserve">- </w:t>
      </w:r>
      <w:r w:rsidRPr="008E1E97">
        <w:rPr>
          <w:sz w:val="18"/>
          <w:szCs w:val="18"/>
        </w:rPr>
        <w:t xml:space="preserve"> İhale Komisyonu İhaleyi yapıp yapmamakta serbesttir</w:t>
      </w:r>
      <w:r w:rsidR="00076243" w:rsidRPr="008E1E97">
        <w:rPr>
          <w:sz w:val="18"/>
          <w:szCs w:val="18"/>
        </w:rPr>
        <w:t>.</w:t>
      </w:r>
      <w:r w:rsidR="00A20D8D" w:rsidRPr="008E1E97">
        <w:rPr>
          <w:sz w:val="18"/>
          <w:szCs w:val="18"/>
        </w:rPr>
        <w:tab/>
      </w:r>
      <w:r w:rsidR="00A20D8D" w:rsidRPr="008E1E97">
        <w:rPr>
          <w:sz w:val="18"/>
          <w:szCs w:val="18"/>
        </w:rPr>
        <w:tab/>
      </w:r>
      <w:r w:rsidR="00A20D8D" w:rsidRPr="008E1E97">
        <w:rPr>
          <w:sz w:val="18"/>
          <w:szCs w:val="18"/>
        </w:rPr>
        <w:tab/>
      </w:r>
      <w:r w:rsidR="00A20D8D" w:rsidRPr="008E1E97">
        <w:rPr>
          <w:sz w:val="18"/>
          <w:szCs w:val="18"/>
        </w:rPr>
        <w:tab/>
      </w:r>
    </w:p>
    <w:p w14:paraId="106F8894" w14:textId="77777777" w:rsidR="00EB672E" w:rsidRPr="008E1E97" w:rsidRDefault="00EB672E" w:rsidP="00D61330">
      <w:pPr>
        <w:tabs>
          <w:tab w:val="left" w:pos="0"/>
          <w:tab w:val="left" w:pos="709"/>
        </w:tabs>
        <w:ind w:left="-142"/>
        <w:rPr>
          <w:sz w:val="18"/>
          <w:szCs w:val="18"/>
        </w:rPr>
      </w:pPr>
    </w:p>
    <w:p w14:paraId="21D74319" w14:textId="208D6038" w:rsidR="000F5ED2" w:rsidRPr="008E1E97" w:rsidRDefault="00076243" w:rsidP="00D61330">
      <w:pPr>
        <w:tabs>
          <w:tab w:val="left" w:pos="0"/>
          <w:tab w:val="left" w:pos="709"/>
        </w:tabs>
        <w:ind w:left="-142"/>
        <w:rPr>
          <w:b/>
          <w:sz w:val="18"/>
          <w:szCs w:val="18"/>
        </w:rPr>
      </w:pPr>
      <w:r w:rsidRPr="008E1E97">
        <w:rPr>
          <w:b/>
          <w:sz w:val="18"/>
          <w:szCs w:val="18"/>
        </w:rPr>
        <w:t xml:space="preserve">         </w:t>
      </w:r>
      <w:r w:rsidR="00EB672E" w:rsidRPr="008E1E97">
        <w:rPr>
          <w:b/>
          <w:sz w:val="18"/>
          <w:szCs w:val="18"/>
        </w:rPr>
        <w:t xml:space="preserve">                                                                     </w:t>
      </w:r>
      <w:r w:rsidR="00A20D8D" w:rsidRPr="008E1E97">
        <w:rPr>
          <w:b/>
          <w:sz w:val="18"/>
          <w:szCs w:val="18"/>
        </w:rPr>
        <w:t xml:space="preserve">                            </w:t>
      </w:r>
      <w:r w:rsidR="007C3C18" w:rsidRPr="008E1E97">
        <w:rPr>
          <w:b/>
          <w:sz w:val="18"/>
          <w:szCs w:val="18"/>
        </w:rPr>
        <w:t xml:space="preserve">          </w:t>
      </w:r>
      <w:r w:rsidR="003D4300" w:rsidRPr="008E1E97">
        <w:rPr>
          <w:b/>
          <w:sz w:val="18"/>
          <w:szCs w:val="18"/>
        </w:rPr>
        <w:tab/>
      </w:r>
      <w:r w:rsidR="003D4300" w:rsidRPr="008E1E97">
        <w:rPr>
          <w:b/>
          <w:sz w:val="18"/>
          <w:szCs w:val="18"/>
        </w:rPr>
        <w:tab/>
      </w:r>
      <w:r w:rsidR="003D4300" w:rsidRPr="008E1E97">
        <w:rPr>
          <w:b/>
          <w:sz w:val="18"/>
          <w:szCs w:val="18"/>
        </w:rPr>
        <w:tab/>
      </w:r>
      <w:r w:rsidR="003D4300" w:rsidRPr="008E1E97">
        <w:rPr>
          <w:b/>
          <w:sz w:val="18"/>
          <w:szCs w:val="18"/>
        </w:rPr>
        <w:tab/>
      </w:r>
      <w:r w:rsidR="003D4300" w:rsidRPr="008E1E97">
        <w:rPr>
          <w:b/>
          <w:sz w:val="18"/>
          <w:szCs w:val="18"/>
        </w:rPr>
        <w:tab/>
      </w:r>
      <w:r w:rsidR="007C3C18" w:rsidRPr="008E1E97">
        <w:rPr>
          <w:b/>
          <w:sz w:val="18"/>
          <w:szCs w:val="18"/>
        </w:rPr>
        <w:t xml:space="preserve">  </w:t>
      </w:r>
      <w:r w:rsidR="00B8360F" w:rsidRPr="008E1E97">
        <w:rPr>
          <w:sz w:val="18"/>
          <w:szCs w:val="18"/>
        </w:rPr>
        <w:t>İlan Olunur</w:t>
      </w:r>
      <w:r w:rsidR="00B8360F" w:rsidRPr="008E1E97">
        <w:rPr>
          <w:b/>
          <w:sz w:val="18"/>
          <w:szCs w:val="18"/>
        </w:rPr>
        <w:t>.</w:t>
      </w:r>
      <w:r w:rsidR="007C3C18" w:rsidRPr="008E1E97">
        <w:rPr>
          <w:b/>
          <w:sz w:val="18"/>
          <w:szCs w:val="18"/>
        </w:rPr>
        <w:t xml:space="preserve"> </w:t>
      </w:r>
      <w:r w:rsidR="000D433C" w:rsidRPr="008E1E97">
        <w:rPr>
          <w:b/>
          <w:sz w:val="18"/>
          <w:szCs w:val="18"/>
        </w:rPr>
        <w:t xml:space="preserve"> </w:t>
      </w:r>
      <w:r w:rsidR="00EB672E" w:rsidRPr="008E1E97">
        <w:rPr>
          <w:b/>
          <w:sz w:val="18"/>
          <w:szCs w:val="18"/>
        </w:rPr>
        <w:t xml:space="preserve"> </w:t>
      </w:r>
    </w:p>
    <w:sectPr w:rsidR="000F5ED2" w:rsidRPr="008E1E97" w:rsidSect="00D95195">
      <w:footerReference w:type="default" r:id="rId8"/>
      <w:pgSz w:w="11906" w:h="16838" w:code="9"/>
      <w:pgMar w:top="851" w:right="851" w:bottom="851" w:left="851" w:header="709"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FB7BBE" w14:textId="77777777" w:rsidR="00F91532" w:rsidRDefault="00F91532" w:rsidP="00D95195">
      <w:r>
        <w:separator/>
      </w:r>
    </w:p>
  </w:endnote>
  <w:endnote w:type="continuationSeparator" w:id="0">
    <w:p w14:paraId="300CB38E" w14:textId="77777777" w:rsidR="00F91532" w:rsidRDefault="00F91532" w:rsidP="00D951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0045215"/>
      <w:docPartObj>
        <w:docPartGallery w:val="Page Numbers (Bottom of Page)"/>
        <w:docPartUnique/>
      </w:docPartObj>
    </w:sdtPr>
    <w:sdtEndPr/>
    <w:sdtContent>
      <w:sdt>
        <w:sdtPr>
          <w:id w:val="1728636285"/>
          <w:docPartObj>
            <w:docPartGallery w:val="Page Numbers (Top of Page)"/>
            <w:docPartUnique/>
          </w:docPartObj>
        </w:sdtPr>
        <w:sdtEndPr/>
        <w:sdtContent>
          <w:p w14:paraId="4E18B488" w14:textId="31BB166E" w:rsidR="00D95195" w:rsidRDefault="00D95195">
            <w:pPr>
              <w:pStyle w:val="AltBilgi"/>
              <w:jc w:val="center"/>
            </w:pPr>
            <w:r w:rsidRPr="00D95195">
              <w:rPr>
                <w:b/>
                <w:bCs/>
                <w:sz w:val="18"/>
                <w:szCs w:val="18"/>
              </w:rPr>
              <w:fldChar w:fldCharType="begin"/>
            </w:r>
            <w:r w:rsidRPr="00D95195">
              <w:rPr>
                <w:b/>
                <w:bCs/>
                <w:sz w:val="18"/>
                <w:szCs w:val="18"/>
              </w:rPr>
              <w:instrText>PAGE</w:instrText>
            </w:r>
            <w:r w:rsidRPr="00D95195">
              <w:rPr>
                <w:b/>
                <w:bCs/>
                <w:sz w:val="18"/>
                <w:szCs w:val="18"/>
              </w:rPr>
              <w:fldChar w:fldCharType="separate"/>
            </w:r>
            <w:r w:rsidRPr="00D95195">
              <w:rPr>
                <w:b/>
                <w:bCs/>
                <w:sz w:val="18"/>
                <w:szCs w:val="18"/>
              </w:rPr>
              <w:t>2</w:t>
            </w:r>
            <w:r w:rsidRPr="00D95195">
              <w:rPr>
                <w:b/>
                <w:bCs/>
                <w:sz w:val="18"/>
                <w:szCs w:val="18"/>
              </w:rPr>
              <w:fldChar w:fldCharType="end"/>
            </w:r>
            <w:r w:rsidRPr="00D95195">
              <w:rPr>
                <w:sz w:val="18"/>
                <w:szCs w:val="18"/>
              </w:rPr>
              <w:t xml:space="preserve"> / </w:t>
            </w:r>
            <w:r w:rsidRPr="00D95195">
              <w:rPr>
                <w:b/>
                <w:bCs/>
                <w:sz w:val="18"/>
                <w:szCs w:val="18"/>
              </w:rPr>
              <w:fldChar w:fldCharType="begin"/>
            </w:r>
            <w:r w:rsidRPr="00D95195">
              <w:rPr>
                <w:b/>
                <w:bCs/>
                <w:sz w:val="18"/>
                <w:szCs w:val="18"/>
              </w:rPr>
              <w:instrText>NUMPAGES</w:instrText>
            </w:r>
            <w:r w:rsidRPr="00D95195">
              <w:rPr>
                <w:b/>
                <w:bCs/>
                <w:sz w:val="18"/>
                <w:szCs w:val="18"/>
              </w:rPr>
              <w:fldChar w:fldCharType="separate"/>
            </w:r>
            <w:r w:rsidRPr="00D95195">
              <w:rPr>
                <w:b/>
                <w:bCs/>
                <w:sz w:val="18"/>
                <w:szCs w:val="18"/>
              </w:rPr>
              <w:t>2</w:t>
            </w:r>
            <w:r w:rsidRPr="00D95195">
              <w:rPr>
                <w:b/>
                <w:bCs/>
                <w:sz w:val="18"/>
                <w:szCs w:val="18"/>
              </w:rPr>
              <w:fldChar w:fldCharType="end"/>
            </w:r>
          </w:p>
        </w:sdtContent>
      </w:sdt>
    </w:sdtContent>
  </w:sdt>
  <w:p w14:paraId="5CB143FA" w14:textId="77777777" w:rsidR="00D95195" w:rsidRDefault="00D95195">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A4F85B" w14:textId="77777777" w:rsidR="00F91532" w:rsidRDefault="00F91532" w:rsidP="00D95195">
      <w:r>
        <w:separator/>
      </w:r>
    </w:p>
  </w:footnote>
  <w:footnote w:type="continuationSeparator" w:id="0">
    <w:p w14:paraId="179906F7" w14:textId="77777777" w:rsidR="00F91532" w:rsidRDefault="00F91532" w:rsidP="00D951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D3FC0"/>
    <w:multiLevelType w:val="hybridMultilevel"/>
    <w:tmpl w:val="E58E145E"/>
    <w:lvl w:ilvl="0" w:tplc="041F0001">
      <w:start w:val="1"/>
      <w:numFmt w:val="bullet"/>
      <w:lvlText w:val=""/>
      <w:lvlJc w:val="left"/>
      <w:pPr>
        <w:tabs>
          <w:tab w:val="num" w:pos="1080"/>
        </w:tabs>
        <w:ind w:left="1080" w:hanging="360"/>
      </w:pPr>
      <w:rPr>
        <w:rFonts w:ascii="Symbol" w:hAnsi="Symbol" w:hint="default"/>
      </w:rPr>
    </w:lvl>
    <w:lvl w:ilvl="1" w:tplc="041F0003" w:tentative="1">
      <w:start w:val="1"/>
      <w:numFmt w:val="bullet"/>
      <w:lvlText w:val="o"/>
      <w:lvlJc w:val="left"/>
      <w:pPr>
        <w:tabs>
          <w:tab w:val="num" w:pos="1800"/>
        </w:tabs>
        <w:ind w:left="1800" w:hanging="360"/>
      </w:pPr>
      <w:rPr>
        <w:rFonts w:ascii="Courier New" w:hAnsi="Courier New" w:cs="Courier New" w:hint="default"/>
      </w:rPr>
    </w:lvl>
    <w:lvl w:ilvl="2" w:tplc="041F0005" w:tentative="1">
      <w:start w:val="1"/>
      <w:numFmt w:val="bullet"/>
      <w:lvlText w:val=""/>
      <w:lvlJc w:val="left"/>
      <w:pPr>
        <w:tabs>
          <w:tab w:val="num" w:pos="2520"/>
        </w:tabs>
        <w:ind w:left="2520" w:hanging="360"/>
      </w:pPr>
      <w:rPr>
        <w:rFonts w:ascii="Wingdings" w:hAnsi="Wingdings" w:hint="default"/>
      </w:rPr>
    </w:lvl>
    <w:lvl w:ilvl="3" w:tplc="041F0001" w:tentative="1">
      <w:start w:val="1"/>
      <w:numFmt w:val="bullet"/>
      <w:lvlText w:val=""/>
      <w:lvlJc w:val="left"/>
      <w:pPr>
        <w:tabs>
          <w:tab w:val="num" w:pos="3240"/>
        </w:tabs>
        <w:ind w:left="3240" w:hanging="360"/>
      </w:pPr>
      <w:rPr>
        <w:rFonts w:ascii="Symbol" w:hAnsi="Symbol" w:hint="default"/>
      </w:rPr>
    </w:lvl>
    <w:lvl w:ilvl="4" w:tplc="041F0003" w:tentative="1">
      <w:start w:val="1"/>
      <w:numFmt w:val="bullet"/>
      <w:lvlText w:val="o"/>
      <w:lvlJc w:val="left"/>
      <w:pPr>
        <w:tabs>
          <w:tab w:val="num" w:pos="3960"/>
        </w:tabs>
        <w:ind w:left="3960" w:hanging="360"/>
      </w:pPr>
      <w:rPr>
        <w:rFonts w:ascii="Courier New" w:hAnsi="Courier New" w:cs="Courier New" w:hint="default"/>
      </w:rPr>
    </w:lvl>
    <w:lvl w:ilvl="5" w:tplc="041F0005" w:tentative="1">
      <w:start w:val="1"/>
      <w:numFmt w:val="bullet"/>
      <w:lvlText w:val=""/>
      <w:lvlJc w:val="left"/>
      <w:pPr>
        <w:tabs>
          <w:tab w:val="num" w:pos="4680"/>
        </w:tabs>
        <w:ind w:left="4680" w:hanging="360"/>
      </w:pPr>
      <w:rPr>
        <w:rFonts w:ascii="Wingdings" w:hAnsi="Wingdings" w:hint="default"/>
      </w:rPr>
    </w:lvl>
    <w:lvl w:ilvl="6" w:tplc="041F0001" w:tentative="1">
      <w:start w:val="1"/>
      <w:numFmt w:val="bullet"/>
      <w:lvlText w:val=""/>
      <w:lvlJc w:val="left"/>
      <w:pPr>
        <w:tabs>
          <w:tab w:val="num" w:pos="5400"/>
        </w:tabs>
        <w:ind w:left="5400" w:hanging="360"/>
      </w:pPr>
      <w:rPr>
        <w:rFonts w:ascii="Symbol" w:hAnsi="Symbol" w:hint="default"/>
      </w:rPr>
    </w:lvl>
    <w:lvl w:ilvl="7" w:tplc="041F0003" w:tentative="1">
      <w:start w:val="1"/>
      <w:numFmt w:val="bullet"/>
      <w:lvlText w:val="o"/>
      <w:lvlJc w:val="left"/>
      <w:pPr>
        <w:tabs>
          <w:tab w:val="num" w:pos="6120"/>
        </w:tabs>
        <w:ind w:left="6120" w:hanging="360"/>
      </w:pPr>
      <w:rPr>
        <w:rFonts w:ascii="Courier New" w:hAnsi="Courier New" w:cs="Courier New" w:hint="default"/>
      </w:rPr>
    </w:lvl>
    <w:lvl w:ilvl="8" w:tplc="041F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17996DC2"/>
    <w:multiLevelType w:val="hybridMultilevel"/>
    <w:tmpl w:val="F74CE02C"/>
    <w:lvl w:ilvl="0" w:tplc="041F0001">
      <w:start w:val="1"/>
      <w:numFmt w:val="bullet"/>
      <w:lvlText w:val=""/>
      <w:lvlJc w:val="left"/>
      <w:pPr>
        <w:tabs>
          <w:tab w:val="num" w:pos="1080"/>
        </w:tabs>
        <w:ind w:left="1080" w:hanging="360"/>
      </w:pPr>
      <w:rPr>
        <w:rFonts w:ascii="Symbol" w:hAnsi="Symbol" w:hint="default"/>
      </w:rPr>
    </w:lvl>
    <w:lvl w:ilvl="1" w:tplc="041F0003" w:tentative="1">
      <w:start w:val="1"/>
      <w:numFmt w:val="bullet"/>
      <w:lvlText w:val="o"/>
      <w:lvlJc w:val="left"/>
      <w:pPr>
        <w:tabs>
          <w:tab w:val="num" w:pos="1800"/>
        </w:tabs>
        <w:ind w:left="1800" w:hanging="360"/>
      </w:pPr>
      <w:rPr>
        <w:rFonts w:ascii="Courier New" w:hAnsi="Courier New" w:cs="Courier New" w:hint="default"/>
      </w:rPr>
    </w:lvl>
    <w:lvl w:ilvl="2" w:tplc="041F0005" w:tentative="1">
      <w:start w:val="1"/>
      <w:numFmt w:val="bullet"/>
      <w:lvlText w:val=""/>
      <w:lvlJc w:val="left"/>
      <w:pPr>
        <w:tabs>
          <w:tab w:val="num" w:pos="2520"/>
        </w:tabs>
        <w:ind w:left="2520" w:hanging="360"/>
      </w:pPr>
      <w:rPr>
        <w:rFonts w:ascii="Wingdings" w:hAnsi="Wingdings" w:hint="default"/>
      </w:rPr>
    </w:lvl>
    <w:lvl w:ilvl="3" w:tplc="041F0001" w:tentative="1">
      <w:start w:val="1"/>
      <w:numFmt w:val="bullet"/>
      <w:lvlText w:val=""/>
      <w:lvlJc w:val="left"/>
      <w:pPr>
        <w:tabs>
          <w:tab w:val="num" w:pos="3240"/>
        </w:tabs>
        <w:ind w:left="3240" w:hanging="360"/>
      </w:pPr>
      <w:rPr>
        <w:rFonts w:ascii="Symbol" w:hAnsi="Symbol" w:hint="default"/>
      </w:rPr>
    </w:lvl>
    <w:lvl w:ilvl="4" w:tplc="041F0003" w:tentative="1">
      <w:start w:val="1"/>
      <w:numFmt w:val="bullet"/>
      <w:lvlText w:val="o"/>
      <w:lvlJc w:val="left"/>
      <w:pPr>
        <w:tabs>
          <w:tab w:val="num" w:pos="3960"/>
        </w:tabs>
        <w:ind w:left="3960" w:hanging="360"/>
      </w:pPr>
      <w:rPr>
        <w:rFonts w:ascii="Courier New" w:hAnsi="Courier New" w:cs="Courier New" w:hint="default"/>
      </w:rPr>
    </w:lvl>
    <w:lvl w:ilvl="5" w:tplc="041F0005" w:tentative="1">
      <w:start w:val="1"/>
      <w:numFmt w:val="bullet"/>
      <w:lvlText w:val=""/>
      <w:lvlJc w:val="left"/>
      <w:pPr>
        <w:tabs>
          <w:tab w:val="num" w:pos="4680"/>
        </w:tabs>
        <w:ind w:left="4680" w:hanging="360"/>
      </w:pPr>
      <w:rPr>
        <w:rFonts w:ascii="Wingdings" w:hAnsi="Wingdings" w:hint="default"/>
      </w:rPr>
    </w:lvl>
    <w:lvl w:ilvl="6" w:tplc="041F0001" w:tentative="1">
      <w:start w:val="1"/>
      <w:numFmt w:val="bullet"/>
      <w:lvlText w:val=""/>
      <w:lvlJc w:val="left"/>
      <w:pPr>
        <w:tabs>
          <w:tab w:val="num" w:pos="5400"/>
        </w:tabs>
        <w:ind w:left="5400" w:hanging="360"/>
      </w:pPr>
      <w:rPr>
        <w:rFonts w:ascii="Symbol" w:hAnsi="Symbol" w:hint="default"/>
      </w:rPr>
    </w:lvl>
    <w:lvl w:ilvl="7" w:tplc="041F0003" w:tentative="1">
      <w:start w:val="1"/>
      <w:numFmt w:val="bullet"/>
      <w:lvlText w:val="o"/>
      <w:lvlJc w:val="left"/>
      <w:pPr>
        <w:tabs>
          <w:tab w:val="num" w:pos="6120"/>
        </w:tabs>
        <w:ind w:left="6120" w:hanging="360"/>
      </w:pPr>
      <w:rPr>
        <w:rFonts w:ascii="Courier New" w:hAnsi="Courier New" w:cs="Courier New" w:hint="default"/>
      </w:rPr>
    </w:lvl>
    <w:lvl w:ilvl="8" w:tplc="041F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22152B0C"/>
    <w:multiLevelType w:val="hybridMultilevel"/>
    <w:tmpl w:val="2B14EFA2"/>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CA736D3"/>
    <w:multiLevelType w:val="hybridMultilevel"/>
    <w:tmpl w:val="F230BC10"/>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23B2F84"/>
    <w:multiLevelType w:val="hybridMultilevel"/>
    <w:tmpl w:val="3AF4285A"/>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3C058C2"/>
    <w:multiLevelType w:val="hybridMultilevel"/>
    <w:tmpl w:val="C6DC972C"/>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6BB0A36"/>
    <w:multiLevelType w:val="hybridMultilevel"/>
    <w:tmpl w:val="DCD80422"/>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C4E4A60"/>
    <w:multiLevelType w:val="hybridMultilevel"/>
    <w:tmpl w:val="F820A11E"/>
    <w:lvl w:ilvl="0" w:tplc="041F0001">
      <w:start w:val="1"/>
      <w:numFmt w:val="bullet"/>
      <w:lvlText w:val=""/>
      <w:lvlJc w:val="left"/>
      <w:pPr>
        <w:tabs>
          <w:tab w:val="num" w:pos="1080"/>
        </w:tabs>
        <w:ind w:left="1080" w:hanging="360"/>
      </w:pPr>
      <w:rPr>
        <w:rFonts w:ascii="Symbol" w:hAnsi="Symbol" w:hint="default"/>
      </w:rPr>
    </w:lvl>
    <w:lvl w:ilvl="1" w:tplc="041F0003" w:tentative="1">
      <w:start w:val="1"/>
      <w:numFmt w:val="bullet"/>
      <w:lvlText w:val="o"/>
      <w:lvlJc w:val="left"/>
      <w:pPr>
        <w:tabs>
          <w:tab w:val="num" w:pos="1800"/>
        </w:tabs>
        <w:ind w:left="1800" w:hanging="360"/>
      </w:pPr>
      <w:rPr>
        <w:rFonts w:ascii="Courier New" w:hAnsi="Courier New" w:cs="Courier New" w:hint="default"/>
      </w:rPr>
    </w:lvl>
    <w:lvl w:ilvl="2" w:tplc="041F0005" w:tentative="1">
      <w:start w:val="1"/>
      <w:numFmt w:val="bullet"/>
      <w:lvlText w:val=""/>
      <w:lvlJc w:val="left"/>
      <w:pPr>
        <w:tabs>
          <w:tab w:val="num" w:pos="2520"/>
        </w:tabs>
        <w:ind w:left="2520" w:hanging="360"/>
      </w:pPr>
      <w:rPr>
        <w:rFonts w:ascii="Wingdings" w:hAnsi="Wingdings" w:hint="default"/>
      </w:rPr>
    </w:lvl>
    <w:lvl w:ilvl="3" w:tplc="041F0001" w:tentative="1">
      <w:start w:val="1"/>
      <w:numFmt w:val="bullet"/>
      <w:lvlText w:val=""/>
      <w:lvlJc w:val="left"/>
      <w:pPr>
        <w:tabs>
          <w:tab w:val="num" w:pos="3240"/>
        </w:tabs>
        <w:ind w:left="3240" w:hanging="360"/>
      </w:pPr>
      <w:rPr>
        <w:rFonts w:ascii="Symbol" w:hAnsi="Symbol" w:hint="default"/>
      </w:rPr>
    </w:lvl>
    <w:lvl w:ilvl="4" w:tplc="041F0003" w:tentative="1">
      <w:start w:val="1"/>
      <w:numFmt w:val="bullet"/>
      <w:lvlText w:val="o"/>
      <w:lvlJc w:val="left"/>
      <w:pPr>
        <w:tabs>
          <w:tab w:val="num" w:pos="3960"/>
        </w:tabs>
        <w:ind w:left="3960" w:hanging="360"/>
      </w:pPr>
      <w:rPr>
        <w:rFonts w:ascii="Courier New" w:hAnsi="Courier New" w:cs="Courier New" w:hint="default"/>
      </w:rPr>
    </w:lvl>
    <w:lvl w:ilvl="5" w:tplc="041F0005" w:tentative="1">
      <w:start w:val="1"/>
      <w:numFmt w:val="bullet"/>
      <w:lvlText w:val=""/>
      <w:lvlJc w:val="left"/>
      <w:pPr>
        <w:tabs>
          <w:tab w:val="num" w:pos="4680"/>
        </w:tabs>
        <w:ind w:left="4680" w:hanging="360"/>
      </w:pPr>
      <w:rPr>
        <w:rFonts w:ascii="Wingdings" w:hAnsi="Wingdings" w:hint="default"/>
      </w:rPr>
    </w:lvl>
    <w:lvl w:ilvl="6" w:tplc="041F0001" w:tentative="1">
      <w:start w:val="1"/>
      <w:numFmt w:val="bullet"/>
      <w:lvlText w:val=""/>
      <w:lvlJc w:val="left"/>
      <w:pPr>
        <w:tabs>
          <w:tab w:val="num" w:pos="5400"/>
        </w:tabs>
        <w:ind w:left="5400" w:hanging="360"/>
      </w:pPr>
      <w:rPr>
        <w:rFonts w:ascii="Symbol" w:hAnsi="Symbol" w:hint="default"/>
      </w:rPr>
    </w:lvl>
    <w:lvl w:ilvl="7" w:tplc="041F0003" w:tentative="1">
      <w:start w:val="1"/>
      <w:numFmt w:val="bullet"/>
      <w:lvlText w:val="o"/>
      <w:lvlJc w:val="left"/>
      <w:pPr>
        <w:tabs>
          <w:tab w:val="num" w:pos="6120"/>
        </w:tabs>
        <w:ind w:left="6120" w:hanging="360"/>
      </w:pPr>
      <w:rPr>
        <w:rFonts w:ascii="Courier New" w:hAnsi="Courier New" w:cs="Courier New" w:hint="default"/>
      </w:rPr>
    </w:lvl>
    <w:lvl w:ilvl="8" w:tplc="041F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6C500AEF"/>
    <w:multiLevelType w:val="hybridMultilevel"/>
    <w:tmpl w:val="5C2ED702"/>
    <w:lvl w:ilvl="0" w:tplc="041F0001">
      <w:start w:val="1"/>
      <w:numFmt w:val="bullet"/>
      <w:lvlText w:val=""/>
      <w:lvlJc w:val="left"/>
      <w:pPr>
        <w:tabs>
          <w:tab w:val="num" w:pos="2280"/>
        </w:tabs>
        <w:ind w:left="2280" w:hanging="360"/>
      </w:pPr>
      <w:rPr>
        <w:rFonts w:ascii="Symbol" w:hAnsi="Symbol" w:hint="default"/>
      </w:rPr>
    </w:lvl>
    <w:lvl w:ilvl="1" w:tplc="041F0003" w:tentative="1">
      <w:start w:val="1"/>
      <w:numFmt w:val="bullet"/>
      <w:lvlText w:val="o"/>
      <w:lvlJc w:val="left"/>
      <w:pPr>
        <w:tabs>
          <w:tab w:val="num" w:pos="3000"/>
        </w:tabs>
        <w:ind w:left="3000" w:hanging="360"/>
      </w:pPr>
      <w:rPr>
        <w:rFonts w:ascii="Courier New" w:hAnsi="Courier New" w:cs="Courier New" w:hint="default"/>
      </w:rPr>
    </w:lvl>
    <w:lvl w:ilvl="2" w:tplc="041F0005" w:tentative="1">
      <w:start w:val="1"/>
      <w:numFmt w:val="bullet"/>
      <w:lvlText w:val=""/>
      <w:lvlJc w:val="left"/>
      <w:pPr>
        <w:tabs>
          <w:tab w:val="num" w:pos="3720"/>
        </w:tabs>
        <w:ind w:left="3720" w:hanging="360"/>
      </w:pPr>
      <w:rPr>
        <w:rFonts w:ascii="Wingdings" w:hAnsi="Wingdings" w:hint="default"/>
      </w:rPr>
    </w:lvl>
    <w:lvl w:ilvl="3" w:tplc="041F0001" w:tentative="1">
      <w:start w:val="1"/>
      <w:numFmt w:val="bullet"/>
      <w:lvlText w:val=""/>
      <w:lvlJc w:val="left"/>
      <w:pPr>
        <w:tabs>
          <w:tab w:val="num" w:pos="4440"/>
        </w:tabs>
        <w:ind w:left="4440" w:hanging="360"/>
      </w:pPr>
      <w:rPr>
        <w:rFonts w:ascii="Symbol" w:hAnsi="Symbol" w:hint="default"/>
      </w:rPr>
    </w:lvl>
    <w:lvl w:ilvl="4" w:tplc="041F0003" w:tentative="1">
      <w:start w:val="1"/>
      <w:numFmt w:val="bullet"/>
      <w:lvlText w:val="o"/>
      <w:lvlJc w:val="left"/>
      <w:pPr>
        <w:tabs>
          <w:tab w:val="num" w:pos="5160"/>
        </w:tabs>
        <w:ind w:left="5160" w:hanging="360"/>
      </w:pPr>
      <w:rPr>
        <w:rFonts w:ascii="Courier New" w:hAnsi="Courier New" w:cs="Courier New" w:hint="default"/>
      </w:rPr>
    </w:lvl>
    <w:lvl w:ilvl="5" w:tplc="041F0005" w:tentative="1">
      <w:start w:val="1"/>
      <w:numFmt w:val="bullet"/>
      <w:lvlText w:val=""/>
      <w:lvlJc w:val="left"/>
      <w:pPr>
        <w:tabs>
          <w:tab w:val="num" w:pos="5880"/>
        </w:tabs>
        <w:ind w:left="5880" w:hanging="360"/>
      </w:pPr>
      <w:rPr>
        <w:rFonts w:ascii="Wingdings" w:hAnsi="Wingdings" w:hint="default"/>
      </w:rPr>
    </w:lvl>
    <w:lvl w:ilvl="6" w:tplc="041F0001" w:tentative="1">
      <w:start w:val="1"/>
      <w:numFmt w:val="bullet"/>
      <w:lvlText w:val=""/>
      <w:lvlJc w:val="left"/>
      <w:pPr>
        <w:tabs>
          <w:tab w:val="num" w:pos="6600"/>
        </w:tabs>
        <w:ind w:left="6600" w:hanging="360"/>
      </w:pPr>
      <w:rPr>
        <w:rFonts w:ascii="Symbol" w:hAnsi="Symbol" w:hint="default"/>
      </w:rPr>
    </w:lvl>
    <w:lvl w:ilvl="7" w:tplc="041F0003" w:tentative="1">
      <w:start w:val="1"/>
      <w:numFmt w:val="bullet"/>
      <w:lvlText w:val="o"/>
      <w:lvlJc w:val="left"/>
      <w:pPr>
        <w:tabs>
          <w:tab w:val="num" w:pos="7320"/>
        </w:tabs>
        <w:ind w:left="7320" w:hanging="360"/>
      </w:pPr>
      <w:rPr>
        <w:rFonts w:ascii="Courier New" w:hAnsi="Courier New" w:cs="Courier New" w:hint="default"/>
      </w:rPr>
    </w:lvl>
    <w:lvl w:ilvl="8" w:tplc="041F0005" w:tentative="1">
      <w:start w:val="1"/>
      <w:numFmt w:val="bullet"/>
      <w:lvlText w:val=""/>
      <w:lvlJc w:val="left"/>
      <w:pPr>
        <w:tabs>
          <w:tab w:val="num" w:pos="8040"/>
        </w:tabs>
        <w:ind w:left="8040" w:hanging="360"/>
      </w:pPr>
      <w:rPr>
        <w:rFonts w:ascii="Wingdings" w:hAnsi="Wingdings" w:hint="default"/>
      </w:rPr>
    </w:lvl>
  </w:abstractNum>
  <w:abstractNum w:abstractNumId="9" w15:restartNumberingAfterBreak="0">
    <w:nsid w:val="6F7354E7"/>
    <w:multiLevelType w:val="hybridMultilevel"/>
    <w:tmpl w:val="885E17EA"/>
    <w:lvl w:ilvl="0" w:tplc="8F74F99C">
      <w:start w:val="1"/>
      <w:numFmt w:val="decimal"/>
      <w:lvlText w:val="%1-"/>
      <w:lvlJc w:val="left"/>
      <w:pPr>
        <w:tabs>
          <w:tab w:val="num" w:pos="900"/>
        </w:tabs>
        <w:ind w:left="900" w:hanging="360"/>
      </w:pPr>
      <w:rPr>
        <w:rFonts w:hint="default"/>
      </w:rPr>
    </w:lvl>
    <w:lvl w:ilvl="1" w:tplc="041F0019" w:tentative="1">
      <w:start w:val="1"/>
      <w:numFmt w:val="lowerLetter"/>
      <w:lvlText w:val="%2."/>
      <w:lvlJc w:val="left"/>
      <w:pPr>
        <w:tabs>
          <w:tab w:val="num" w:pos="1620"/>
        </w:tabs>
        <w:ind w:left="1620" w:hanging="360"/>
      </w:pPr>
    </w:lvl>
    <w:lvl w:ilvl="2" w:tplc="041F001B" w:tentative="1">
      <w:start w:val="1"/>
      <w:numFmt w:val="lowerRoman"/>
      <w:lvlText w:val="%3."/>
      <w:lvlJc w:val="right"/>
      <w:pPr>
        <w:tabs>
          <w:tab w:val="num" w:pos="2340"/>
        </w:tabs>
        <w:ind w:left="2340" w:hanging="180"/>
      </w:pPr>
    </w:lvl>
    <w:lvl w:ilvl="3" w:tplc="041F000F" w:tentative="1">
      <w:start w:val="1"/>
      <w:numFmt w:val="decimal"/>
      <w:lvlText w:val="%4."/>
      <w:lvlJc w:val="left"/>
      <w:pPr>
        <w:tabs>
          <w:tab w:val="num" w:pos="3060"/>
        </w:tabs>
        <w:ind w:left="3060" w:hanging="360"/>
      </w:pPr>
    </w:lvl>
    <w:lvl w:ilvl="4" w:tplc="041F0019" w:tentative="1">
      <w:start w:val="1"/>
      <w:numFmt w:val="lowerLetter"/>
      <w:lvlText w:val="%5."/>
      <w:lvlJc w:val="left"/>
      <w:pPr>
        <w:tabs>
          <w:tab w:val="num" w:pos="3780"/>
        </w:tabs>
        <w:ind w:left="3780" w:hanging="360"/>
      </w:pPr>
    </w:lvl>
    <w:lvl w:ilvl="5" w:tplc="041F001B" w:tentative="1">
      <w:start w:val="1"/>
      <w:numFmt w:val="lowerRoman"/>
      <w:lvlText w:val="%6."/>
      <w:lvlJc w:val="right"/>
      <w:pPr>
        <w:tabs>
          <w:tab w:val="num" w:pos="4500"/>
        </w:tabs>
        <w:ind w:left="4500" w:hanging="180"/>
      </w:pPr>
    </w:lvl>
    <w:lvl w:ilvl="6" w:tplc="041F000F" w:tentative="1">
      <w:start w:val="1"/>
      <w:numFmt w:val="decimal"/>
      <w:lvlText w:val="%7."/>
      <w:lvlJc w:val="left"/>
      <w:pPr>
        <w:tabs>
          <w:tab w:val="num" w:pos="5220"/>
        </w:tabs>
        <w:ind w:left="5220" w:hanging="360"/>
      </w:pPr>
    </w:lvl>
    <w:lvl w:ilvl="7" w:tplc="041F0019" w:tentative="1">
      <w:start w:val="1"/>
      <w:numFmt w:val="lowerLetter"/>
      <w:lvlText w:val="%8."/>
      <w:lvlJc w:val="left"/>
      <w:pPr>
        <w:tabs>
          <w:tab w:val="num" w:pos="5940"/>
        </w:tabs>
        <w:ind w:left="5940" w:hanging="360"/>
      </w:pPr>
    </w:lvl>
    <w:lvl w:ilvl="8" w:tplc="041F001B" w:tentative="1">
      <w:start w:val="1"/>
      <w:numFmt w:val="lowerRoman"/>
      <w:lvlText w:val="%9."/>
      <w:lvlJc w:val="right"/>
      <w:pPr>
        <w:tabs>
          <w:tab w:val="num" w:pos="6660"/>
        </w:tabs>
        <w:ind w:left="6660" w:hanging="180"/>
      </w:pPr>
    </w:lvl>
  </w:abstractNum>
  <w:num w:numId="1" w16cid:durableId="539974252">
    <w:abstractNumId w:val="4"/>
  </w:num>
  <w:num w:numId="2" w16cid:durableId="533690675">
    <w:abstractNumId w:val="7"/>
  </w:num>
  <w:num w:numId="3" w16cid:durableId="30541125">
    <w:abstractNumId w:val="1"/>
  </w:num>
  <w:num w:numId="4" w16cid:durableId="1956978616">
    <w:abstractNumId w:val="5"/>
  </w:num>
  <w:num w:numId="5" w16cid:durableId="427120546">
    <w:abstractNumId w:val="8"/>
  </w:num>
  <w:num w:numId="6" w16cid:durableId="1317684271">
    <w:abstractNumId w:val="0"/>
  </w:num>
  <w:num w:numId="7" w16cid:durableId="480586245">
    <w:abstractNumId w:val="6"/>
  </w:num>
  <w:num w:numId="8" w16cid:durableId="44571793">
    <w:abstractNumId w:val="2"/>
  </w:num>
  <w:num w:numId="9" w16cid:durableId="78257474">
    <w:abstractNumId w:val="3"/>
  </w:num>
  <w:num w:numId="10" w16cid:durableId="15167264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gutterAtTop/>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91DD6"/>
    <w:rsid w:val="000049A3"/>
    <w:rsid w:val="00023DF1"/>
    <w:rsid w:val="00027EDC"/>
    <w:rsid w:val="0003437B"/>
    <w:rsid w:val="00054C53"/>
    <w:rsid w:val="00075B6E"/>
    <w:rsid w:val="00076243"/>
    <w:rsid w:val="000A6A63"/>
    <w:rsid w:val="000B558F"/>
    <w:rsid w:val="000D433C"/>
    <w:rsid w:val="000E162D"/>
    <w:rsid w:val="000E6BB9"/>
    <w:rsid w:val="000F2637"/>
    <w:rsid w:val="000F5707"/>
    <w:rsid w:val="000F575B"/>
    <w:rsid w:val="000F5ED2"/>
    <w:rsid w:val="001005E8"/>
    <w:rsid w:val="001059EB"/>
    <w:rsid w:val="001104B1"/>
    <w:rsid w:val="00120F78"/>
    <w:rsid w:val="00142BD7"/>
    <w:rsid w:val="00180D19"/>
    <w:rsid w:val="001976CE"/>
    <w:rsid w:val="001A1793"/>
    <w:rsid w:val="001C51A4"/>
    <w:rsid w:val="001E6E1A"/>
    <w:rsid w:val="001F26E0"/>
    <w:rsid w:val="001F2A64"/>
    <w:rsid w:val="001F6E3A"/>
    <w:rsid w:val="001F749D"/>
    <w:rsid w:val="002049F9"/>
    <w:rsid w:val="00206AE0"/>
    <w:rsid w:val="00214BA2"/>
    <w:rsid w:val="002168AA"/>
    <w:rsid w:val="00220824"/>
    <w:rsid w:val="00225450"/>
    <w:rsid w:val="002532C2"/>
    <w:rsid w:val="00262174"/>
    <w:rsid w:val="00285546"/>
    <w:rsid w:val="002A416E"/>
    <w:rsid w:val="002A6A5E"/>
    <w:rsid w:val="002B490B"/>
    <w:rsid w:val="002B7580"/>
    <w:rsid w:val="002D3787"/>
    <w:rsid w:val="002E0CF9"/>
    <w:rsid w:val="002F0BD3"/>
    <w:rsid w:val="0030002D"/>
    <w:rsid w:val="00302619"/>
    <w:rsid w:val="0030436F"/>
    <w:rsid w:val="003141C4"/>
    <w:rsid w:val="00316D9C"/>
    <w:rsid w:val="00317733"/>
    <w:rsid w:val="00324A81"/>
    <w:rsid w:val="00334130"/>
    <w:rsid w:val="00341523"/>
    <w:rsid w:val="003443FC"/>
    <w:rsid w:val="003563B8"/>
    <w:rsid w:val="00360340"/>
    <w:rsid w:val="00360EBD"/>
    <w:rsid w:val="00375DB7"/>
    <w:rsid w:val="0037707E"/>
    <w:rsid w:val="003869E2"/>
    <w:rsid w:val="003A03B3"/>
    <w:rsid w:val="003A09E6"/>
    <w:rsid w:val="003B1730"/>
    <w:rsid w:val="003B5DC2"/>
    <w:rsid w:val="003C27B1"/>
    <w:rsid w:val="003D4300"/>
    <w:rsid w:val="003E4AE1"/>
    <w:rsid w:val="00414910"/>
    <w:rsid w:val="00414DD2"/>
    <w:rsid w:val="00426C6E"/>
    <w:rsid w:val="0044698C"/>
    <w:rsid w:val="00451630"/>
    <w:rsid w:val="00461712"/>
    <w:rsid w:val="00490F23"/>
    <w:rsid w:val="00495151"/>
    <w:rsid w:val="004A2B1D"/>
    <w:rsid w:val="004C7292"/>
    <w:rsid w:val="004D2058"/>
    <w:rsid w:val="004F27C8"/>
    <w:rsid w:val="005062E8"/>
    <w:rsid w:val="005444B3"/>
    <w:rsid w:val="005510EE"/>
    <w:rsid w:val="00552EEB"/>
    <w:rsid w:val="00553AA9"/>
    <w:rsid w:val="00562C93"/>
    <w:rsid w:val="00565C5E"/>
    <w:rsid w:val="00567A75"/>
    <w:rsid w:val="00575841"/>
    <w:rsid w:val="00577A55"/>
    <w:rsid w:val="005A0140"/>
    <w:rsid w:val="005C2A2D"/>
    <w:rsid w:val="005C30AB"/>
    <w:rsid w:val="005D5FCF"/>
    <w:rsid w:val="005F319C"/>
    <w:rsid w:val="006162E3"/>
    <w:rsid w:val="00622EAF"/>
    <w:rsid w:val="00627A45"/>
    <w:rsid w:val="006317D9"/>
    <w:rsid w:val="0063523F"/>
    <w:rsid w:val="006444E3"/>
    <w:rsid w:val="0065727E"/>
    <w:rsid w:val="00657B4C"/>
    <w:rsid w:val="006610BA"/>
    <w:rsid w:val="00666FCE"/>
    <w:rsid w:val="00680532"/>
    <w:rsid w:val="006D213B"/>
    <w:rsid w:val="0070363D"/>
    <w:rsid w:val="0074545D"/>
    <w:rsid w:val="00777DB2"/>
    <w:rsid w:val="007A5D0F"/>
    <w:rsid w:val="007B6275"/>
    <w:rsid w:val="007C3C18"/>
    <w:rsid w:val="007C71D4"/>
    <w:rsid w:val="007D3DAC"/>
    <w:rsid w:val="00823D48"/>
    <w:rsid w:val="0083613A"/>
    <w:rsid w:val="008410C7"/>
    <w:rsid w:val="00844CBB"/>
    <w:rsid w:val="00851D7F"/>
    <w:rsid w:val="00891DD6"/>
    <w:rsid w:val="00892AF1"/>
    <w:rsid w:val="008B66CA"/>
    <w:rsid w:val="008D1A7D"/>
    <w:rsid w:val="008E1E97"/>
    <w:rsid w:val="008F0942"/>
    <w:rsid w:val="008F25E4"/>
    <w:rsid w:val="00907381"/>
    <w:rsid w:val="009162F3"/>
    <w:rsid w:val="00917084"/>
    <w:rsid w:val="009219EF"/>
    <w:rsid w:val="00927698"/>
    <w:rsid w:val="00934043"/>
    <w:rsid w:val="00936C5C"/>
    <w:rsid w:val="0094614A"/>
    <w:rsid w:val="009B55E3"/>
    <w:rsid w:val="009C1330"/>
    <w:rsid w:val="009C6768"/>
    <w:rsid w:val="009D1372"/>
    <w:rsid w:val="009D3EC4"/>
    <w:rsid w:val="009D543F"/>
    <w:rsid w:val="009E13C7"/>
    <w:rsid w:val="009E5DD7"/>
    <w:rsid w:val="009F6982"/>
    <w:rsid w:val="00A20C1D"/>
    <w:rsid w:val="00A20D8D"/>
    <w:rsid w:val="00A2611D"/>
    <w:rsid w:val="00A52F81"/>
    <w:rsid w:val="00A530C6"/>
    <w:rsid w:val="00A63280"/>
    <w:rsid w:val="00A8775F"/>
    <w:rsid w:val="00AD5081"/>
    <w:rsid w:val="00B034DB"/>
    <w:rsid w:val="00B37C24"/>
    <w:rsid w:val="00B41258"/>
    <w:rsid w:val="00B47315"/>
    <w:rsid w:val="00B650EB"/>
    <w:rsid w:val="00B7760A"/>
    <w:rsid w:val="00B8360F"/>
    <w:rsid w:val="00B87952"/>
    <w:rsid w:val="00B954F4"/>
    <w:rsid w:val="00BA53D5"/>
    <w:rsid w:val="00BB1C34"/>
    <w:rsid w:val="00BD575D"/>
    <w:rsid w:val="00BD5A9D"/>
    <w:rsid w:val="00C035F3"/>
    <w:rsid w:val="00C07397"/>
    <w:rsid w:val="00C1225F"/>
    <w:rsid w:val="00C23E3B"/>
    <w:rsid w:val="00C40E79"/>
    <w:rsid w:val="00C4224B"/>
    <w:rsid w:val="00C43A15"/>
    <w:rsid w:val="00C50606"/>
    <w:rsid w:val="00CC0B5C"/>
    <w:rsid w:val="00CC7513"/>
    <w:rsid w:val="00CC7CB5"/>
    <w:rsid w:val="00CE0090"/>
    <w:rsid w:val="00CE0A37"/>
    <w:rsid w:val="00D002A8"/>
    <w:rsid w:val="00D128DA"/>
    <w:rsid w:val="00D32417"/>
    <w:rsid w:val="00D36114"/>
    <w:rsid w:val="00D61330"/>
    <w:rsid w:val="00D7277A"/>
    <w:rsid w:val="00D92648"/>
    <w:rsid w:val="00D92B06"/>
    <w:rsid w:val="00D95195"/>
    <w:rsid w:val="00DC2013"/>
    <w:rsid w:val="00DD0A03"/>
    <w:rsid w:val="00DD36EF"/>
    <w:rsid w:val="00DE0222"/>
    <w:rsid w:val="00E03884"/>
    <w:rsid w:val="00E24D61"/>
    <w:rsid w:val="00E33496"/>
    <w:rsid w:val="00E51C3E"/>
    <w:rsid w:val="00E64897"/>
    <w:rsid w:val="00E84083"/>
    <w:rsid w:val="00E968EE"/>
    <w:rsid w:val="00EA0383"/>
    <w:rsid w:val="00EA04B9"/>
    <w:rsid w:val="00EB672E"/>
    <w:rsid w:val="00ED1246"/>
    <w:rsid w:val="00F02D4D"/>
    <w:rsid w:val="00F04AB2"/>
    <w:rsid w:val="00F16440"/>
    <w:rsid w:val="00F2312C"/>
    <w:rsid w:val="00F25D1F"/>
    <w:rsid w:val="00F5024B"/>
    <w:rsid w:val="00F55629"/>
    <w:rsid w:val="00F62AFC"/>
    <w:rsid w:val="00F66CC7"/>
    <w:rsid w:val="00F75C97"/>
    <w:rsid w:val="00F87561"/>
    <w:rsid w:val="00F91532"/>
    <w:rsid w:val="00FC738E"/>
    <w:rsid w:val="00FE5ED0"/>
    <w:rsid w:val="00FE7420"/>
    <w:rsid w:val="00FF0728"/>
    <w:rsid w:val="00FF579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42692F"/>
  <w15:docId w15:val="{525D13E1-B56B-40C0-9249-4B5FCC087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52EEB"/>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324A81"/>
    <w:pPr>
      <w:ind w:left="720"/>
      <w:contextualSpacing/>
    </w:pPr>
  </w:style>
  <w:style w:type="table" w:styleId="TabloKlavuzu">
    <w:name w:val="Table Grid"/>
    <w:basedOn w:val="NormalTablo"/>
    <w:rsid w:val="00B8360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KonuBal">
    <w:name w:val="Title"/>
    <w:basedOn w:val="Normal"/>
    <w:next w:val="Normal"/>
    <w:link w:val="KonuBalChar"/>
    <w:qFormat/>
    <w:rsid w:val="00426C6E"/>
    <w:pPr>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rsid w:val="00426C6E"/>
    <w:rPr>
      <w:rFonts w:asciiTheme="majorHAnsi" w:eastAsiaTheme="majorEastAsia" w:hAnsiTheme="majorHAnsi" w:cstheme="majorBidi"/>
      <w:spacing w:val="-10"/>
      <w:kern w:val="28"/>
      <w:sz w:val="56"/>
      <w:szCs w:val="56"/>
    </w:rPr>
  </w:style>
  <w:style w:type="paragraph" w:styleId="stBilgi">
    <w:name w:val="header"/>
    <w:basedOn w:val="Normal"/>
    <w:link w:val="stBilgiChar"/>
    <w:rsid w:val="00D95195"/>
    <w:pPr>
      <w:tabs>
        <w:tab w:val="center" w:pos="4536"/>
        <w:tab w:val="right" w:pos="9072"/>
      </w:tabs>
    </w:pPr>
  </w:style>
  <w:style w:type="character" w:customStyle="1" w:styleId="stBilgiChar">
    <w:name w:val="Üst Bilgi Char"/>
    <w:basedOn w:val="VarsaylanParagrafYazTipi"/>
    <w:link w:val="stBilgi"/>
    <w:rsid w:val="00D95195"/>
    <w:rPr>
      <w:sz w:val="24"/>
      <w:szCs w:val="24"/>
    </w:rPr>
  </w:style>
  <w:style w:type="paragraph" w:styleId="AltBilgi">
    <w:name w:val="footer"/>
    <w:basedOn w:val="Normal"/>
    <w:link w:val="AltBilgiChar"/>
    <w:uiPriority w:val="99"/>
    <w:rsid w:val="00D95195"/>
    <w:pPr>
      <w:tabs>
        <w:tab w:val="center" w:pos="4536"/>
        <w:tab w:val="right" w:pos="9072"/>
      </w:tabs>
    </w:pPr>
  </w:style>
  <w:style w:type="character" w:customStyle="1" w:styleId="AltBilgiChar">
    <w:name w:val="Alt Bilgi Char"/>
    <w:basedOn w:val="VarsaylanParagrafYazTipi"/>
    <w:link w:val="AltBilgi"/>
    <w:uiPriority w:val="99"/>
    <w:rsid w:val="00D9519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101111">
      <w:bodyDiv w:val="1"/>
      <w:marLeft w:val="0"/>
      <w:marRight w:val="0"/>
      <w:marTop w:val="0"/>
      <w:marBottom w:val="0"/>
      <w:divBdr>
        <w:top w:val="none" w:sz="0" w:space="0" w:color="auto"/>
        <w:left w:val="none" w:sz="0" w:space="0" w:color="auto"/>
        <w:bottom w:val="none" w:sz="0" w:space="0" w:color="auto"/>
        <w:right w:val="none" w:sz="0" w:space="0" w:color="auto"/>
      </w:divBdr>
    </w:div>
    <w:div w:id="552425339">
      <w:bodyDiv w:val="1"/>
      <w:marLeft w:val="0"/>
      <w:marRight w:val="0"/>
      <w:marTop w:val="0"/>
      <w:marBottom w:val="0"/>
      <w:divBdr>
        <w:top w:val="none" w:sz="0" w:space="0" w:color="auto"/>
        <w:left w:val="none" w:sz="0" w:space="0" w:color="auto"/>
        <w:bottom w:val="none" w:sz="0" w:space="0" w:color="auto"/>
        <w:right w:val="none" w:sz="0" w:space="0" w:color="auto"/>
      </w:divBdr>
    </w:div>
    <w:div w:id="1041980712">
      <w:bodyDiv w:val="1"/>
      <w:marLeft w:val="0"/>
      <w:marRight w:val="0"/>
      <w:marTop w:val="0"/>
      <w:marBottom w:val="0"/>
      <w:divBdr>
        <w:top w:val="none" w:sz="0" w:space="0" w:color="auto"/>
        <w:left w:val="none" w:sz="0" w:space="0" w:color="auto"/>
        <w:bottom w:val="none" w:sz="0" w:space="0" w:color="auto"/>
        <w:right w:val="none" w:sz="0" w:space="0" w:color="auto"/>
      </w:divBdr>
    </w:div>
    <w:div w:id="1724523721">
      <w:bodyDiv w:val="1"/>
      <w:marLeft w:val="0"/>
      <w:marRight w:val="0"/>
      <w:marTop w:val="0"/>
      <w:marBottom w:val="0"/>
      <w:divBdr>
        <w:top w:val="none" w:sz="0" w:space="0" w:color="auto"/>
        <w:left w:val="none" w:sz="0" w:space="0" w:color="auto"/>
        <w:bottom w:val="none" w:sz="0" w:space="0" w:color="auto"/>
        <w:right w:val="none" w:sz="0" w:space="0" w:color="auto"/>
      </w:divBdr>
    </w:div>
    <w:div w:id="1737364228">
      <w:bodyDiv w:val="1"/>
      <w:marLeft w:val="0"/>
      <w:marRight w:val="0"/>
      <w:marTop w:val="0"/>
      <w:marBottom w:val="0"/>
      <w:divBdr>
        <w:top w:val="none" w:sz="0" w:space="0" w:color="auto"/>
        <w:left w:val="none" w:sz="0" w:space="0" w:color="auto"/>
        <w:bottom w:val="none" w:sz="0" w:space="0" w:color="auto"/>
        <w:right w:val="none" w:sz="0" w:space="0" w:color="auto"/>
      </w:divBdr>
    </w:div>
    <w:div w:id="1884441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CF2AC-AF61-47DB-B08C-E79A1E8C31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388</TotalTime>
  <Pages>2</Pages>
  <Words>1496</Words>
  <Characters>8532</Characters>
  <Application>Microsoft Office Word</Application>
  <DocSecurity>0</DocSecurity>
  <Lines>71</Lines>
  <Paragraphs>20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SEMIH SONMEZ</dc:creator>
  <cp:lastModifiedBy>İSMAİL ERKAN</cp:lastModifiedBy>
  <cp:revision>96</cp:revision>
  <cp:lastPrinted>2025-03-19T13:40:00Z</cp:lastPrinted>
  <dcterms:created xsi:type="dcterms:W3CDTF">2018-10-02T10:10:00Z</dcterms:created>
  <dcterms:modified xsi:type="dcterms:W3CDTF">2026-11-02T06:16:00Z</dcterms:modified>
</cp:coreProperties>
</file>